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7FFA" w14:textId="77777777" w:rsidR="00C934A2" w:rsidRPr="007014ED" w:rsidRDefault="00C934A2" w:rsidP="00C9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E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14:paraId="352072FC" w14:textId="77777777" w:rsidR="00C934A2" w:rsidRPr="007014ED" w:rsidRDefault="00C934A2" w:rsidP="00C9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ED">
        <w:rPr>
          <w:rFonts w:ascii="Times New Roman" w:hAnsi="Times New Roman" w:cs="Times New Roman"/>
          <w:b/>
          <w:sz w:val="28"/>
          <w:szCs w:val="28"/>
        </w:rPr>
        <w:t xml:space="preserve">по устойчивому развитию АО «Фонд развития предпринимательства «Даму» на </w:t>
      </w:r>
      <w:proofErr w:type="gramStart"/>
      <w:r w:rsidRPr="007014ED">
        <w:rPr>
          <w:rFonts w:ascii="Times New Roman" w:hAnsi="Times New Roman" w:cs="Times New Roman"/>
          <w:b/>
          <w:sz w:val="28"/>
          <w:szCs w:val="28"/>
        </w:rPr>
        <w:t>2022-2023</w:t>
      </w:r>
      <w:proofErr w:type="gramEnd"/>
      <w:r w:rsidRPr="007014ED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38E80D3B" w14:textId="77777777" w:rsidR="00C934A2" w:rsidRPr="00BE74AA" w:rsidRDefault="00C934A2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62"/>
        <w:gridCol w:w="2911"/>
        <w:gridCol w:w="1922"/>
        <w:gridCol w:w="2737"/>
        <w:gridCol w:w="1656"/>
        <w:gridCol w:w="2523"/>
        <w:gridCol w:w="2126"/>
      </w:tblGrid>
      <w:tr w:rsidR="007C190E" w:rsidRPr="007014ED" w14:paraId="78CD6F6B" w14:textId="2D073C62" w:rsidTr="000372D7">
        <w:trPr>
          <w:tblHeader/>
        </w:trPr>
        <w:tc>
          <w:tcPr>
            <w:tcW w:w="862" w:type="dxa"/>
          </w:tcPr>
          <w:p w14:paraId="3950688D" w14:textId="77777777" w:rsidR="005E4944" w:rsidRPr="007014ED" w:rsidRDefault="005E4944" w:rsidP="00E8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11" w:type="dxa"/>
            <w:shd w:val="clear" w:color="auto" w:fill="auto"/>
          </w:tcPr>
          <w:p w14:paraId="5CC7B413" w14:textId="77777777" w:rsidR="005E4944" w:rsidRPr="007014ED" w:rsidRDefault="005E4944" w:rsidP="00E8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22" w:type="dxa"/>
            <w:shd w:val="clear" w:color="auto" w:fill="auto"/>
          </w:tcPr>
          <w:p w14:paraId="74542859" w14:textId="77777777" w:rsidR="005E4944" w:rsidRPr="007014ED" w:rsidRDefault="005E4944" w:rsidP="00E8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37" w:type="dxa"/>
            <w:shd w:val="clear" w:color="auto" w:fill="auto"/>
          </w:tcPr>
          <w:p w14:paraId="5B9CCA4D" w14:textId="77777777" w:rsidR="005E4944" w:rsidRPr="007014ED" w:rsidRDefault="005E4944" w:rsidP="00E8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завершения</w:t>
            </w:r>
          </w:p>
        </w:tc>
        <w:tc>
          <w:tcPr>
            <w:tcW w:w="1656" w:type="dxa"/>
            <w:shd w:val="clear" w:color="auto" w:fill="auto"/>
          </w:tcPr>
          <w:p w14:paraId="2909E270" w14:textId="77777777" w:rsidR="005E4944" w:rsidRPr="007014ED" w:rsidRDefault="005E4944" w:rsidP="00E8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523" w:type="dxa"/>
            <w:shd w:val="clear" w:color="auto" w:fill="auto"/>
          </w:tcPr>
          <w:p w14:paraId="7B409CD4" w14:textId="77777777" w:rsidR="005E4944" w:rsidRPr="007014ED" w:rsidRDefault="005E4944" w:rsidP="00E8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Эффект </w:t>
            </w:r>
          </w:p>
        </w:tc>
        <w:tc>
          <w:tcPr>
            <w:tcW w:w="2126" w:type="dxa"/>
          </w:tcPr>
          <w:p w14:paraId="09A43D18" w14:textId="63908665" w:rsidR="005E4944" w:rsidRPr="007014ED" w:rsidRDefault="005E4944" w:rsidP="00E8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</w:t>
            </w: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</w:t>
            </w:r>
            <w:r w:rsidR="00C6346C"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</w:t>
            </w: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тус исполнения</w:t>
            </w:r>
          </w:p>
        </w:tc>
      </w:tr>
      <w:tr w:rsidR="005E4944" w:rsidRPr="007014ED" w14:paraId="15E9BC6A" w14:textId="7CC86BC0" w:rsidTr="000372D7">
        <w:tc>
          <w:tcPr>
            <w:tcW w:w="12611" w:type="dxa"/>
            <w:gridSpan w:val="6"/>
            <w:shd w:val="clear" w:color="auto" w:fill="auto"/>
          </w:tcPr>
          <w:p w14:paraId="7C384631" w14:textId="77777777" w:rsidR="005E4944" w:rsidRPr="007014ED" w:rsidRDefault="005E4944" w:rsidP="00E87C4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Экономическая составляющая</w:t>
            </w:r>
          </w:p>
        </w:tc>
        <w:tc>
          <w:tcPr>
            <w:tcW w:w="2126" w:type="dxa"/>
          </w:tcPr>
          <w:p w14:paraId="2FDAA122" w14:textId="77777777" w:rsidR="005E4944" w:rsidRPr="007014ED" w:rsidRDefault="005E4944" w:rsidP="00E87C40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1A48" w:rsidRPr="007014ED" w14:paraId="66F604A2" w14:textId="71645CE8" w:rsidTr="00E87C40">
        <w:tc>
          <w:tcPr>
            <w:tcW w:w="862" w:type="dxa"/>
          </w:tcPr>
          <w:p w14:paraId="42EDF6AA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3E1CAE86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средств от международных финансовых институтов для финансирования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ESG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проектов</w:t>
            </w:r>
          </w:p>
        </w:tc>
        <w:tc>
          <w:tcPr>
            <w:tcW w:w="1922" w:type="dxa"/>
            <w:shd w:val="clear" w:color="auto" w:fill="auto"/>
          </w:tcPr>
          <w:p w14:paraId="6D60318E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ДЗиМ</w:t>
            </w:r>
            <w:proofErr w:type="spell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</w:p>
        </w:tc>
        <w:tc>
          <w:tcPr>
            <w:tcW w:w="2737" w:type="dxa"/>
            <w:shd w:val="clear" w:color="auto" w:fill="auto"/>
          </w:tcPr>
          <w:p w14:paraId="1E59FD7D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средств</w:t>
            </w:r>
          </w:p>
        </w:tc>
        <w:tc>
          <w:tcPr>
            <w:tcW w:w="1656" w:type="dxa"/>
            <w:shd w:val="clear" w:color="auto" w:fill="auto"/>
          </w:tcPr>
          <w:p w14:paraId="7D5E6346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2523" w:type="dxa"/>
            <w:shd w:val="clear" w:color="auto" w:fill="auto"/>
          </w:tcPr>
          <w:p w14:paraId="29135D7B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инвестиций в проекты устойчивого развития, в том числе «зеленые» проекты</w:t>
            </w:r>
          </w:p>
        </w:tc>
        <w:tc>
          <w:tcPr>
            <w:tcW w:w="2126" w:type="dxa"/>
          </w:tcPr>
          <w:p w14:paraId="5E67C3FE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 ИСПОЛНЕНО</w:t>
            </w:r>
          </w:p>
          <w:p w14:paraId="4DD6DDE2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Рыночные условия для привлечения средств из негосударственных источников за отчетный период не являются привлекательными как для Фонда, так и для БВУ/МФО/ЛК ввиду высокой стоимости ликвидности на фоне повышения базовой ставки. </w:t>
            </w:r>
          </w:p>
          <w:p w14:paraId="324D1C08" w14:textId="7B6E52F0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</w:pPr>
          </w:p>
        </w:tc>
      </w:tr>
      <w:tr w:rsidR="00FB1A48" w:rsidRPr="007014ED" w14:paraId="05FFC8A1" w14:textId="53391A2C" w:rsidTr="00E87C40">
        <w:tc>
          <w:tcPr>
            <w:tcW w:w="862" w:type="dxa"/>
          </w:tcPr>
          <w:p w14:paraId="071CA999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71A317E3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Проработка вопроса с ПРООН о возможности реализации схемы финансирования, при которой ПРООН производит субсидирование расходов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Фонда на организацию фондирования за счет собственных средств с целью снижения ставки размещения собственных средств Фонда </w:t>
            </w:r>
          </w:p>
        </w:tc>
        <w:tc>
          <w:tcPr>
            <w:tcW w:w="1922" w:type="dxa"/>
            <w:shd w:val="clear" w:color="auto" w:fill="auto"/>
          </w:tcPr>
          <w:p w14:paraId="18D86058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ДЗиМ</w:t>
            </w:r>
            <w:proofErr w:type="spell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ДП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</w:t>
            </w:r>
          </w:p>
        </w:tc>
        <w:tc>
          <w:tcPr>
            <w:tcW w:w="2737" w:type="dxa"/>
            <w:shd w:val="clear" w:color="auto" w:fill="auto"/>
          </w:tcPr>
          <w:p w14:paraId="3FF4D3A1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ПРООН</w:t>
            </w:r>
          </w:p>
        </w:tc>
        <w:tc>
          <w:tcPr>
            <w:tcW w:w="1656" w:type="dxa"/>
            <w:shd w:val="clear" w:color="auto" w:fill="auto"/>
          </w:tcPr>
          <w:p w14:paraId="2E67A227" w14:textId="2E3C91F5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23" w:type="dxa"/>
            <w:shd w:val="clear" w:color="auto" w:fill="auto"/>
          </w:tcPr>
          <w:p w14:paraId="58C483C4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инвестиций в «зеленую экономику»</w:t>
            </w:r>
          </w:p>
        </w:tc>
        <w:tc>
          <w:tcPr>
            <w:tcW w:w="2126" w:type="dxa"/>
          </w:tcPr>
          <w:p w14:paraId="0F466BA9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 ИСПОЛНЕНИИ</w:t>
            </w:r>
          </w:p>
          <w:p w14:paraId="50ADFDD3" w14:textId="1B9CF708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Срок не наступил</w:t>
            </w:r>
          </w:p>
        </w:tc>
      </w:tr>
      <w:tr w:rsidR="00FB1A48" w:rsidRPr="007014ED" w14:paraId="0A92A3DF" w14:textId="3DEF5A73" w:rsidTr="00E87C40">
        <w:tc>
          <w:tcPr>
            <w:tcW w:w="862" w:type="dxa"/>
          </w:tcPr>
          <w:p w14:paraId="40C07479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32411156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Проработка вопроса с международным партнером Фонда о выделении гранта для содействия программы обучения по вопросам устойчивого развития.</w:t>
            </w:r>
          </w:p>
        </w:tc>
        <w:tc>
          <w:tcPr>
            <w:tcW w:w="1922" w:type="dxa"/>
            <w:shd w:val="clear" w:color="auto" w:fill="auto"/>
          </w:tcPr>
          <w:p w14:paraId="0542DFBF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ДЗиМ</w:t>
            </w:r>
            <w:proofErr w:type="spell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</w:p>
        </w:tc>
        <w:tc>
          <w:tcPr>
            <w:tcW w:w="2737" w:type="dxa"/>
            <w:shd w:val="clear" w:color="auto" w:fill="auto"/>
          </w:tcPr>
          <w:p w14:paraId="718E4B25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международного партнера</w:t>
            </w:r>
          </w:p>
        </w:tc>
        <w:tc>
          <w:tcPr>
            <w:tcW w:w="1656" w:type="dxa"/>
            <w:shd w:val="clear" w:color="auto" w:fill="auto"/>
          </w:tcPr>
          <w:p w14:paraId="7AE5C373" w14:textId="0A20E50B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23" w:type="dxa"/>
            <w:shd w:val="clear" w:color="auto" w:fill="auto"/>
          </w:tcPr>
          <w:p w14:paraId="5B87FA1A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эффективной и успешной политики в области устойчивого развития</w:t>
            </w:r>
          </w:p>
        </w:tc>
        <w:tc>
          <w:tcPr>
            <w:tcW w:w="2126" w:type="dxa"/>
          </w:tcPr>
          <w:p w14:paraId="5B1864ED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 ИСПОЛНЕНИИ</w:t>
            </w:r>
          </w:p>
          <w:p w14:paraId="226DBC9B" w14:textId="51E4AF8A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Срок не наступил</w:t>
            </w:r>
          </w:p>
        </w:tc>
      </w:tr>
      <w:tr w:rsidR="00FB1A48" w:rsidRPr="007014ED" w14:paraId="322D5932" w14:textId="66E93D14" w:rsidTr="000372D7">
        <w:tc>
          <w:tcPr>
            <w:tcW w:w="862" w:type="dxa"/>
          </w:tcPr>
          <w:p w14:paraId="36A54F1F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7ED91912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международного опыта по вопросам устойчивого развития</w:t>
            </w:r>
          </w:p>
          <w:p w14:paraId="69A3CC4F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4BE1EDCE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ДЗиМ</w:t>
            </w:r>
            <w:proofErr w:type="spell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</w:p>
        </w:tc>
        <w:tc>
          <w:tcPr>
            <w:tcW w:w="2737" w:type="dxa"/>
            <w:shd w:val="clear" w:color="auto" w:fill="auto"/>
          </w:tcPr>
          <w:p w14:paraId="356CE263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Сравнительный анализ</w:t>
            </w:r>
          </w:p>
        </w:tc>
        <w:tc>
          <w:tcPr>
            <w:tcW w:w="1656" w:type="dxa"/>
            <w:shd w:val="clear" w:color="auto" w:fill="auto"/>
          </w:tcPr>
          <w:p w14:paraId="2D35AEAE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7F7B2452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внедрения новых практик</w:t>
            </w:r>
          </w:p>
        </w:tc>
        <w:tc>
          <w:tcPr>
            <w:tcW w:w="2126" w:type="dxa"/>
          </w:tcPr>
          <w:p w14:paraId="230535D0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19EE2ECD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 анализ по международному опыту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ESG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практики финансовых институтов Сингапура, Малайзии и России.</w:t>
            </w:r>
          </w:p>
          <w:p w14:paraId="618637D3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Направлен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служебной запиской №21/ВН-5255 от 28.02.2022г.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членам Правления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CD92001" w14:textId="7518932F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Проведен анализ международного опыта по предоставлению поддержки в рамках инструмента субсидирования. Выписка УО №112/2022 от 29.12.2022</w:t>
            </w:r>
          </w:p>
        </w:tc>
      </w:tr>
      <w:tr w:rsidR="00FB1A48" w:rsidRPr="007014ED" w14:paraId="5BD3CA77" w14:textId="50AD83E1" w:rsidTr="000372D7">
        <w:tc>
          <w:tcPr>
            <w:tcW w:w="862" w:type="dxa"/>
          </w:tcPr>
          <w:p w14:paraId="10C3B34D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3EC2462C" w14:textId="77777777" w:rsidR="00FB1A48" w:rsidRPr="00AC4051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Процедуры управления закупочной деятельностью в рамках устойчивого развития</w:t>
            </w:r>
          </w:p>
        </w:tc>
        <w:tc>
          <w:tcPr>
            <w:tcW w:w="1922" w:type="dxa"/>
            <w:shd w:val="clear" w:color="auto" w:fill="auto"/>
          </w:tcPr>
          <w:p w14:paraId="3E0ADE7A" w14:textId="77777777" w:rsidR="00FB1A48" w:rsidRPr="00AC4051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</w:t>
            </w:r>
          </w:p>
        </w:tc>
        <w:tc>
          <w:tcPr>
            <w:tcW w:w="2737" w:type="dxa"/>
            <w:shd w:val="clear" w:color="auto" w:fill="auto"/>
          </w:tcPr>
          <w:p w14:paraId="4205B5A7" w14:textId="77777777" w:rsidR="00FB1A48" w:rsidRPr="00AC4051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 Планов закупок </w:t>
            </w:r>
          </w:p>
        </w:tc>
        <w:tc>
          <w:tcPr>
            <w:tcW w:w="1656" w:type="dxa"/>
            <w:shd w:val="clear" w:color="auto" w:fill="auto"/>
          </w:tcPr>
          <w:p w14:paraId="70169E82" w14:textId="77777777" w:rsidR="00FB1A48" w:rsidRPr="00AC4051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2ECBCF13" w14:textId="77777777" w:rsidR="00FB1A48" w:rsidRPr="00AC4051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свободного доступа всем потенциальным поставщикам к информации о планируемых закупках</w:t>
            </w:r>
          </w:p>
        </w:tc>
        <w:tc>
          <w:tcPr>
            <w:tcW w:w="2126" w:type="dxa"/>
          </w:tcPr>
          <w:p w14:paraId="2AA638A1" w14:textId="77777777" w:rsidR="00FB1A48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2BA92D73" w14:textId="45D752B4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Годовые и долгосрочные планы закупок размещаются на официальном веб-сайте Фонда </w:t>
            </w:r>
            <w:proofErr w:type="spellStart"/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damu</w:t>
            </w:r>
            <w:proofErr w:type="spellEnd"/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Все закупочные процедуры проводятся на Евразийском электронном портале </w:t>
            </w:r>
            <w:proofErr w:type="spellStart"/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eep</w:t>
            </w:r>
            <w:proofErr w:type="spellEnd"/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mitwork</w:t>
            </w:r>
            <w:proofErr w:type="spellEnd"/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FB1A48" w:rsidRPr="007014ED" w14:paraId="58EDC80E" w14:textId="14415F09" w:rsidTr="000372D7">
        <w:tc>
          <w:tcPr>
            <w:tcW w:w="862" w:type="dxa"/>
          </w:tcPr>
          <w:p w14:paraId="670B2AC5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3274A4DA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процессов</w:t>
            </w:r>
          </w:p>
        </w:tc>
        <w:tc>
          <w:tcPr>
            <w:tcW w:w="1922" w:type="dxa"/>
            <w:shd w:val="clear" w:color="auto" w:fill="auto"/>
          </w:tcPr>
          <w:p w14:paraId="3FE51E81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ДБТ</w:t>
            </w:r>
          </w:p>
        </w:tc>
        <w:tc>
          <w:tcPr>
            <w:tcW w:w="2737" w:type="dxa"/>
            <w:shd w:val="clear" w:color="auto" w:fill="auto"/>
          </w:tcPr>
          <w:p w14:paraId="53D01680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Дальнейшая автоматизация представляемых услуг</w:t>
            </w:r>
          </w:p>
        </w:tc>
        <w:tc>
          <w:tcPr>
            <w:tcW w:w="1656" w:type="dxa"/>
            <w:shd w:val="clear" w:color="auto" w:fill="auto"/>
          </w:tcPr>
          <w:p w14:paraId="70FC0BF5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shd w:val="clear" w:color="auto" w:fill="auto"/>
          </w:tcPr>
          <w:p w14:paraId="10639F95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удовлетворенности клиентов от качества и скорости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предоставления услуг Фонда</w:t>
            </w:r>
          </w:p>
        </w:tc>
        <w:tc>
          <w:tcPr>
            <w:tcW w:w="2126" w:type="dxa"/>
          </w:tcPr>
          <w:p w14:paraId="5BB84647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ИСПОЛНЕНО</w:t>
            </w:r>
          </w:p>
          <w:p w14:paraId="2AE78FF9" w14:textId="476D0868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состоянию на 01.01.2023 автоматизировано 84 из 84 основных </w:t>
            </w:r>
            <w:r w:rsidRPr="00701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бизнес-процессов; проводится постоянная работа по автоматизации процессов согласно утвержденного Плана автоматизации</w:t>
            </w:r>
          </w:p>
        </w:tc>
      </w:tr>
      <w:tr w:rsidR="00FB1A48" w:rsidRPr="007014ED" w14:paraId="2F62A9BD" w14:textId="108B03AC" w:rsidTr="000372D7">
        <w:tc>
          <w:tcPr>
            <w:tcW w:w="862" w:type="dxa"/>
          </w:tcPr>
          <w:p w14:paraId="3520B261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4267FF4A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Программы развития ООН «Устойчивые города для </w:t>
            </w:r>
            <w:proofErr w:type="spell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низкоуглеродного</w:t>
            </w:r>
            <w:proofErr w:type="spell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в Казахстане»</w:t>
            </w:r>
          </w:p>
        </w:tc>
        <w:tc>
          <w:tcPr>
            <w:tcW w:w="1922" w:type="dxa"/>
            <w:shd w:val="clear" w:color="auto" w:fill="auto"/>
          </w:tcPr>
          <w:p w14:paraId="2AB9A1BC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</w:p>
        </w:tc>
        <w:tc>
          <w:tcPr>
            <w:tcW w:w="2737" w:type="dxa"/>
            <w:shd w:val="clear" w:color="auto" w:fill="auto"/>
          </w:tcPr>
          <w:p w14:paraId="2E7E79B2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реализации Программы </w:t>
            </w:r>
          </w:p>
        </w:tc>
        <w:tc>
          <w:tcPr>
            <w:tcW w:w="1656" w:type="dxa"/>
            <w:shd w:val="clear" w:color="auto" w:fill="auto"/>
          </w:tcPr>
          <w:p w14:paraId="450F77AF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2523" w:type="dxa"/>
            <w:shd w:val="clear" w:color="auto" w:fill="auto"/>
          </w:tcPr>
          <w:p w14:paraId="7D6F3C21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реализация Программы</w:t>
            </w:r>
          </w:p>
        </w:tc>
        <w:tc>
          <w:tcPr>
            <w:tcW w:w="2126" w:type="dxa"/>
          </w:tcPr>
          <w:p w14:paraId="35CCFF16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4018AA83" w14:textId="1462B3A1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были направлены отчеты о выплаченных субсидиях по проектам ПРООН. Новых проектов по программе нет.</w:t>
            </w:r>
          </w:p>
        </w:tc>
      </w:tr>
      <w:tr w:rsidR="00FB1A48" w:rsidRPr="007014ED" w14:paraId="1EF18D57" w14:textId="0D5232F1" w:rsidTr="000372D7">
        <w:tc>
          <w:tcPr>
            <w:tcW w:w="862" w:type="dxa"/>
          </w:tcPr>
          <w:p w14:paraId="771672ED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3343E1F0" w14:textId="77777777" w:rsidR="00FB1A48" w:rsidRPr="00AC4051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включения в договоры с партнерами/поставщиками нормы по обязательному принципу соблюдения норм политики устойчивого развития</w:t>
            </w:r>
          </w:p>
        </w:tc>
        <w:tc>
          <w:tcPr>
            <w:tcW w:w="1922" w:type="dxa"/>
            <w:shd w:val="clear" w:color="auto" w:fill="auto"/>
          </w:tcPr>
          <w:p w14:paraId="4E3F8722" w14:textId="77777777" w:rsidR="00FB1A48" w:rsidRPr="00AC4051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АД, ДП</w:t>
            </w: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</w:t>
            </w:r>
          </w:p>
        </w:tc>
        <w:tc>
          <w:tcPr>
            <w:tcW w:w="2737" w:type="dxa"/>
            <w:shd w:val="clear" w:color="auto" w:fill="auto"/>
          </w:tcPr>
          <w:p w14:paraId="7630001C" w14:textId="77777777" w:rsidR="00FB1A48" w:rsidRPr="00AC4051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Договоры с партнерами/поставщиками</w:t>
            </w:r>
          </w:p>
        </w:tc>
        <w:tc>
          <w:tcPr>
            <w:tcW w:w="1656" w:type="dxa"/>
            <w:shd w:val="clear" w:color="auto" w:fill="auto"/>
          </w:tcPr>
          <w:p w14:paraId="2A812D6E" w14:textId="77777777" w:rsidR="00FB1A48" w:rsidRPr="00AC4051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2523" w:type="dxa"/>
            <w:shd w:val="clear" w:color="auto" w:fill="auto"/>
          </w:tcPr>
          <w:p w14:paraId="38B8A728" w14:textId="77777777" w:rsidR="00FB1A48" w:rsidRPr="00AC4051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принципов устойчивого развития</w:t>
            </w:r>
          </w:p>
        </w:tc>
        <w:tc>
          <w:tcPr>
            <w:tcW w:w="2126" w:type="dxa"/>
          </w:tcPr>
          <w:p w14:paraId="5DBD6E0E" w14:textId="77777777" w:rsidR="00FB1A48" w:rsidRPr="00AC4051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257908BE" w14:textId="4733E661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основании выписки Правления №156/2019 от 30.12.2019 г. принципы устойчивого развития (Противодействие коррупции) включены во все </w:t>
            </w:r>
            <w:r w:rsidRPr="00AC4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типовые формы соглашений.</w:t>
            </w:r>
          </w:p>
        </w:tc>
      </w:tr>
      <w:tr w:rsidR="00FB1A48" w:rsidRPr="007014ED" w14:paraId="0010EE49" w14:textId="2F51158D" w:rsidTr="000372D7">
        <w:tc>
          <w:tcPr>
            <w:tcW w:w="862" w:type="dxa"/>
          </w:tcPr>
          <w:p w14:paraId="33C7F3FC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18E7D8ED" w14:textId="49D07215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proofErr w:type="spell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олучение</w:t>
            </w:r>
            <w:proofErr w:type="spell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рейтинга ESG</w:t>
            </w:r>
          </w:p>
          <w:p w14:paraId="1179AF6D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044BAC56" w14:textId="10B1BC95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иМС</w:t>
            </w:r>
          </w:p>
        </w:tc>
        <w:tc>
          <w:tcPr>
            <w:tcW w:w="2737" w:type="dxa"/>
            <w:shd w:val="clear" w:color="auto" w:fill="auto"/>
          </w:tcPr>
          <w:p w14:paraId="661F1A82" w14:textId="6B2C1E25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мнения соответствия принципам ESG или оценка/рейтинг</w:t>
            </w:r>
          </w:p>
        </w:tc>
        <w:tc>
          <w:tcPr>
            <w:tcW w:w="1656" w:type="dxa"/>
            <w:shd w:val="clear" w:color="auto" w:fill="auto"/>
          </w:tcPr>
          <w:p w14:paraId="5248E111" w14:textId="1260C68F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Pr="007014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523" w:type="dxa"/>
            <w:shd w:val="clear" w:color="auto" w:fill="auto"/>
          </w:tcPr>
          <w:p w14:paraId="50EF1BF9" w14:textId="40FC715D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Подтверждение позиционирования Фондом соблюдения принципов ESG сторонним независимым агентством. Учитывая, что большинство инвесторов уделяют большое внимание принципам ESG, наличие мнения/ оценки/рейтинга даст преимущество в привлечении средств</w:t>
            </w:r>
          </w:p>
        </w:tc>
        <w:tc>
          <w:tcPr>
            <w:tcW w:w="2126" w:type="dxa"/>
          </w:tcPr>
          <w:p w14:paraId="550657AC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 ИСПОЛНЕНИИ</w:t>
            </w:r>
          </w:p>
          <w:p w14:paraId="54B4825C" w14:textId="6F5E4955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Срок не наступил</w:t>
            </w:r>
          </w:p>
        </w:tc>
      </w:tr>
      <w:tr w:rsidR="00FB1A48" w:rsidRPr="007014ED" w14:paraId="160527CA" w14:textId="2BF9EFD8" w:rsidTr="000372D7">
        <w:tc>
          <w:tcPr>
            <w:tcW w:w="862" w:type="dxa"/>
          </w:tcPr>
          <w:p w14:paraId="0931A5DC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50B49282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Участие в конкурсе Годовых отчетов</w:t>
            </w:r>
          </w:p>
        </w:tc>
        <w:tc>
          <w:tcPr>
            <w:tcW w:w="1922" w:type="dxa"/>
            <w:shd w:val="clear" w:color="auto" w:fill="auto"/>
          </w:tcPr>
          <w:p w14:paraId="3A6557CC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ДСАКР</w:t>
            </w:r>
          </w:p>
        </w:tc>
        <w:tc>
          <w:tcPr>
            <w:tcW w:w="2737" w:type="dxa"/>
            <w:shd w:val="clear" w:color="auto" w:fill="auto"/>
          </w:tcPr>
          <w:p w14:paraId="5CE60D64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Заявка на участие</w:t>
            </w:r>
          </w:p>
        </w:tc>
        <w:tc>
          <w:tcPr>
            <w:tcW w:w="1656" w:type="dxa"/>
            <w:shd w:val="clear" w:color="auto" w:fill="auto"/>
          </w:tcPr>
          <w:p w14:paraId="009C9ED5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1385FB44" w14:textId="68EA4B01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Публичная оценка уровня раскрытия информации</w:t>
            </w:r>
          </w:p>
        </w:tc>
        <w:tc>
          <w:tcPr>
            <w:tcW w:w="2126" w:type="dxa"/>
          </w:tcPr>
          <w:p w14:paraId="47F9C1AC" w14:textId="77777777" w:rsidR="00FB1A48" w:rsidRPr="00C873D4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87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5387B202" w14:textId="77777777" w:rsidR="00FB1A48" w:rsidRPr="00C873D4" w:rsidRDefault="00FB1A48" w:rsidP="00FB1A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Направлена заявка на участие в конкурсе Годовых отчетов от </w:t>
            </w:r>
            <w:r w:rsidRPr="00C873D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ASE</w:t>
            </w:r>
            <w:r w:rsidRPr="00C87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06.12.2022г.</w:t>
            </w:r>
          </w:p>
          <w:p w14:paraId="2E7304F1" w14:textId="17C4DE5B" w:rsidR="00FB1A48" w:rsidRPr="00C873D4" w:rsidRDefault="00FB1A48" w:rsidP="00FB1A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Результаты будут озвучены к концу января 2023 года.</w:t>
            </w:r>
          </w:p>
        </w:tc>
      </w:tr>
      <w:tr w:rsidR="00FB1A48" w:rsidRPr="007014ED" w14:paraId="19BD800F" w14:textId="0D91525E" w:rsidTr="000372D7">
        <w:tc>
          <w:tcPr>
            <w:tcW w:w="862" w:type="dxa"/>
          </w:tcPr>
          <w:p w14:paraId="5ED42551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0BA88E13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Информирование о деятельности Фонда в области устойчивого развития</w:t>
            </w:r>
          </w:p>
        </w:tc>
        <w:tc>
          <w:tcPr>
            <w:tcW w:w="1922" w:type="dxa"/>
            <w:shd w:val="clear" w:color="auto" w:fill="auto"/>
          </w:tcPr>
          <w:p w14:paraId="5C5F3170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ДСАКР, ДМ, Пресс-секретарь</w:t>
            </w:r>
          </w:p>
        </w:tc>
        <w:tc>
          <w:tcPr>
            <w:tcW w:w="2737" w:type="dxa"/>
            <w:shd w:val="clear" w:color="auto" w:fill="auto"/>
          </w:tcPr>
          <w:p w14:paraId="4AF87AEA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на корпоративном сайте/социальных сетях Фонда/СМИ</w:t>
            </w:r>
          </w:p>
        </w:tc>
        <w:tc>
          <w:tcPr>
            <w:tcW w:w="1656" w:type="dxa"/>
            <w:shd w:val="clear" w:color="auto" w:fill="auto"/>
          </w:tcPr>
          <w:p w14:paraId="39904C0F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6FC2A840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эффективной и успешной политики в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 устойчивого развития</w:t>
            </w:r>
          </w:p>
        </w:tc>
        <w:tc>
          <w:tcPr>
            <w:tcW w:w="2126" w:type="dxa"/>
          </w:tcPr>
          <w:p w14:paraId="0122779C" w14:textId="77777777" w:rsidR="00FB1A48" w:rsidRPr="00692190" w:rsidRDefault="00FB1A48" w:rsidP="00FB1A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ИСПОЛНЕНО</w:t>
            </w:r>
          </w:p>
          <w:p w14:paraId="22533BD1" w14:textId="77777777" w:rsidR="00FB1A48" w:rsidRPr="00692190" w:rsidRDefault="00FB1A48" w:rsidP="00FB1A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05.01.2022 года на корпоративном сайте Фонда </w:t>
            </w:r>
            <w:r w:rsidRPr="0069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размещена статья «</w:t>
            </w:r>
            <w:proofErr w:type="spellStart"/>
            <w:r w:rsidRPr="0069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Жасыл</w:t>
            </w:r>
            <w:proofErr w:type="spellEnd"/>
            <w:r w:rsidRPr="0069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жер</w:t>
            </w:r>
            <w:proofErr w:type="spellEnd"/>
            <w:r w:rsidRPr="0069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озеленение и благоустройство для комфортной жизни и отдыха»</w:t>
            </w:r>
          </w:p>
          <w:p w14:paraId="6E2A97D7" w14:textId="77777777" w:rsidR="00FB1A48" w:rsidRPr="00692190" w:rsidRDefault="00FB1A48" w:rsidP="00FB1A4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eastAsiaTheme="minorEastAsia" w:cstheme="minorBidi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692190">
              <w:rPr>
                <w:rFonts w:eastAsiaTheme="minorEastAsia" w:cstheme="minorBid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https://damu.kz/news/detail.php?ELEMENT_ID=34608</w:t>
            </w:r>
          </w:p>
          <w:p w14:paraId="7310136B" w14:textId="77777777" w:rsidR="00FB1A48" w:rsidRPr="00692190" w:rsidRDefault="00FB1A48" w:rsidP="00FB1A4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eastAsiaTheme="minorEastAsia" w:cstheme="minorBidi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692190">
              <w:rPr>
                <w:rFonts w:eastAsiaTheme="minorEastAsia" w:cstheme="minorBid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07.12.2022 года опубликована статья: «Соглашение с ПРООН в рамках проекта «Соответствующие на национальном уровне меры по смягчению последствий для низкоуглеводного городского развития (устойчивые города для низкоуглеводного развития в Казахстане)»</w:t>
            </w:r>
          </w:p>
          <w:p w14:paraId="1B119833" w14:textId="4AC5DF4A" w:rsidR="00FB1A48" w:rsidRPr="00692190" w:rsidRDefault="00FB1A48" w:rsidP="00FB1A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6921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https://damu.kz/news/detail.php?ELEMENT_ID=54135</w:t>
              </w:r>
              <w:r w:rsidRPr="006921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Также</w:t>
              </w:r>
            </w:hyperlink>
            <w:r w:rsidRPr="0069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5 материалах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692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 указывалось внедрение принципов ESG.</w:t>
            </w:r>
          </w:p>
        </w:tc>
      </w:tr>
      <w:tr w:rsidR="00FB1A48" w:rsidRPr="007014ED" w14:paraId="48BC12C4" w14:textId="0D088AE9" w:rsidTr="000372D7">
        <w:tc>
          <w:tcPr>
            <w:tcW w:w="12611" w:type="dxa"/>
            <w:gridSpan w:val="6"/>
            <w:shd w:val="clear" w:color="auto" w:fill="auto"/>
          </w:tcPr>
          <w:p w14:paraId="15E68D01" w14:textId="77777777" w:rsidR="00FB1A48" w:rsidRPr="007014ED" w:rsidRDefault="00FB1A48" w:rsidP="00FB1A4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Экологическая составляющая</w:t>
            </w:r>
          </w:p>
        </w:tc>
        <w:tc>
          <w:tcPr>
            <w:tcW w:w="2126" w:type="dxa"/>
          </w:tcPr>
          <w:p w14:paraId="1BC5D0D5" w14:textId="77777777" w:rsidR="00FB1A48" w:rsidRPr="007014ED" w:rsidRDefault="00FB1A48" w:rsidP="00FB1A48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1A48" w:rsidRPr="007014ED" w14:paraId="6A9E651E" w14:textId="0EE93A19" w:rsidTr="000372D7">
        <w:tc>
          <w:tcPr>
            <w:tcW w:w="862" w:type="dxa"/>
          </w:tcPr>
          <w:p w14:paraId="7228B3E7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1E8AA8CB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новых сотрудников Фонда с требованиями Экологической политики и Политики Фонда в области устойчивого развития</w:t>
            </w:r>
          </w:p>
        </w:tc>
        <w:tc>
          <w:tcPr>
            <w:tcW w:w="1922" w:type="dxa"/>
            <w:shd w:val="clear" w:color="auto" w:fill="auto"/>
          </w:tcPr>
          <w:p w14:paraId="487A4199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</w:tc>
        <w:tc>
          <w:tcPr>
            <w:tcW w:w="2737" w:type="dxa"/>
            <w:shd w:val="clear" w:color="auto" w:fill="auto"/>
          </w:tcPr>
          <w:p w14:paraId="153359DC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работников посредством СЭД</w:t>
            </w:r>
          </w:p>
        </w:tc>
        <w:tc>
          <w:tcPr>
            <w:tcW w:w="1656" w:type="dxa"/>
            <w:shd w:val="clear" w:color="auto" w:fill="auto"/>
          </w:tcPr>
          <w:p w14:paraId="6E0B0724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2523" w:type="dxa"/>
            <w:shd w:val="clear" w:color="auto" w:fill="auto"/>
          </w:tcPr>
          <w:p w14:paraId="381DCF17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Внедрение экологических ценностей в Фонде</w:t>
            </w:r>
          </w:p>
        </w:tc>
        <w:tc>
          <w:tcPr>
            <w:tcW w:w="2126" w:type="dxa"/>
          </w:tcPr>
          <w:p w14:paraId="2D0F4B28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246685D5" w14:textId="3EC30071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ДРП посредством СЭД направляет вновь принятым работникам ссылку на документ «Экологическая политика» для ознакомления. </w:t>
            </w:r>
          </w:p>
        </w:tc>
      </w:tr>
      <w:tr w:rsidR="00FB1A48" w:rsidRPr="007014ED" w14:paraId="0228632A" w14:textId="0C29116D" w:rsidTr="000372D7">
        <w:tc>
          <w:tcPr>
            <w:tcW w:w="862" w:type="dxa"/>
          </w:tcPr>
          <w:p w14:paraId="599A1FD7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08C4632F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энергосберегающих технологий и снижение уровня потребления электроэнергии </w:t>
            </w:r>
          </w:p>
        </w:tc>
        <w:tc>
          <w:tcPr>
            <w:tcW w:w="1922" w:type="dxa"/>
            <w:shd w:val="clear" w:color="auto" w:fill="auto"/>
          </w:tcPr>
          <w:p w14:paraId="711DC103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</w:t>
            </w:r>
          </w:p>
        </w:tc>
        <w:tc>
          <w:tcPr>
            <w:tcW w:w="2737" w:type="dxa"/>
            <w:shd w:val="clear" w:color="auto" w:fill="auto"/>
          </w:tcPr>
          <w:p w14:paraId="1D82801C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Эффективное использование энергоресурсов </w:t>
            </w:r>
          </w:p>
        </w:tc>
        <w:tc>
          <w:tcPr>
            <w:tcW w:w="1656" w:type="dxa"/>
            <w:shd w:val="clear" w:color="auto" w:fill="auto"/>
          </w:tcPr>
          <w:p w14:paraId="32797AEE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796DBE3F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«зеленых технологий», оптимизация расходов Фонда</w:t>
            </w:r>
          </w:p>
        </w:tc>
        <w:tc>
          <w:tcPr>
            <w:tcW w:w="2126" w:type="dxa"/>
          </w:tcPr>
          <w:p w14:paraId="1FF976EC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1E8E3C4B" w14:textId="40540A69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 квартала 2021 года примен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яются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энергосберегающие технологи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FB1A48" w:rsidRPr="007014ED" w14:paraId="2E2F642F" w14:textId="51ABDDD7" w:rsidTr="000372D7">
        <w:tc>
          <w:tcPr>
            <w:tcW w:w="862" w:type="dxa"/>
          </w:tcPr>
          <w:p w14:paraId="6270E180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1F87E1E4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внедрения концепции «Зеленый офис» продолжить мероприятия по мониторингу сортировки отходов в офисах ГО и РФ</w:t>
            </w:r>
          </w:p>
        </w:tc>
        <w:tc>
          <w:tcPr>
            <w:tcW w:w="1922" w:type="dxa"/>
            <w:shd w:val="clear" w:color="auto" w:fill="auto"/>
          </w:tcPr>
          <w:p w14:paraId="3AF1B202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</w:t>
            </w:r>
          </w:p>
        </w:tc>
        <w:tc>
          <w:tcPr>
            <w:tcW w:w="2737" w:type="dxa"/>
            <w:shd w:val="clear" w:color="auto" w:fill="auto"/>
          </w:tcPr>
          <w:p w14:paraId="6546C9D2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с поставщиком</w:t>
            </w:r>
          </w:p>
        </w:tc>
        <w:tc>
          <w:tcPr>
            <w:tcW w:w="1656" w:type="dxa"/>
            <w:shd w:val="clear" w:color="auto" w:fill="auto"/>
          </w:tcPr>
          <w:p w14:paraId="67B967FC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2523" w:type="dxa"/>
            <w:shd w:val="clear" w:color="auto" w:fill="auto"/>
          </w:tcPr>
          <w:p w14:paraId="4ED72190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разумному потреблению и утилизации отходов в офисах</w:t>
            </w:r>
          </w:p>
        </w:tc>
        <w:tc>
          <w:tcPr>
            <w:tcW w:w="2126" w:type="dxa"/>
          </w:tcPr>
          <w:p w14:paraId="34786296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ИСПОЛНЕНО</w:t>
            </w:r>
          </w:p>
          <w:p w14:paraId="096AD143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закупках услуг </w:t>
            </w:r>
            <w:proofErr w:type="spellStart"/>
            <w:r w:rsidRPr="007014ED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7014ED">
              <w:rPr>
                <w:rFonts w:ascii="Times New Roman" w:hAnsi="Times New Roman" w:cs="Times New Roman"/>
                <w:sz w:val="24"/>
                <w:szCs w:val="24"/>
              </w:rPr>
              <w:t xml:space="preserve"> № 970840000277EEP2202039/00 от 15 февраля 2022 г.</w:t>
            </w:r>
          </w:p>
          <w:p w14:paraId="496A5DB7" w14:textId="61EAB6BA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разрабатывается ТС. </w:t>
            </w:r>
          </w:p>
        </w:tc>
      </w:tr>
      <w:tr w:rsidR="00FB1A48" w:rsidRPr="007014ED" w14:paraId="53B32EC1" w14:textId="109A22CE" w:rsidTr="000372D7">
        <w:tc>
          <w:tcPr>
            <w:tcW w:w="862" w:type="dxa"/>
          </w:tcPr>
          <w:p w14:paraId="6B2334DD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40B001AA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Формирование базы «зеленых» проектов Фонда (в том числе социальных) в соответствии с основными направлениями реализации «зеленых» проектов, определенных в Экологической и социальной политике Холдинга и таксономии социальных проектов, в разбивке по секторам, объему финансирования, экологическим и социальным эффектам</w:t>
            </w:r>
          </w:p>
        </w:tc>
        <w:tc>
          <w:tcPr>
            <w:tcW w:w="1922" w:type="dxa"/>
            <w:shd w:val="clear" w:color="auto" w:fill="auto"/>
          </w:tcPr>
          <w:p w14:paraId="3B3CA881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ДГ, ДС, ДПФ</w:t>
            </w:r>
          </w:p>
        </w:tc>
        <w:tc>
          <w:tcPr>
            <w:tcW w:w="2737" w:type="dxa"/>
            <w:shd w:val="clear" w:color="auto" w:fill="auto"/>
          </w:tcPr>
          <w:p w14:paraId="21193D39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База «зеленых» проектов на сайте Фонда с разбивкой по секторам, объему финансирования, экологическим и социальным эффектам</w:t>
            </w:r>
          </w:p>
        </w:tc>
        <w:tc>
          <w:tcPr>
            <w:tcW w:w="1656" w:type="dxa"/>
            <w:shd w:val="clear" w:color="auto" w:fill="auto"/>
          </w:tcPr>
          <w:p w14:paraId="604E7DCF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1,3 кварталы 2023 года</w:t>
            </w:r>
          </w:p>
        </w:tc>
        <w:tc>
          <w:tcPr>
            <w:tcW w:w="2523" w:type="dxa"/>
            <w:shd w:val="clear" w:color="auto" w:fill="auto"/>
          </w:tcPr>
          <w:p w14:paraId="3E3D60B1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Создание единой базы «зеленых» проектов Холдинга</w:t>
            </w:r>
          </w:p>
        </w:tc>
        <w:tc>
          <w:tcPr>
            <w:tcW w:w="2126" w:type="dxa"/>
          </w:tcPr>
          <w:p w14:paraId="7BDBBC95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 ИСПОЛНЕНИИ</w:t>
            </w:r>
          </w:p>
          <w:p w14:paraId="0435ECD7" w14:textId="37DEA9EC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Срок не наступил</w:t>
            </w:r>
          </w:p>
        </w:tc>
      </w:tr>
      <w:tr w:rsidR="00FB1A48" w:rsidRPr="007014ED" w14:paraId="16ABD2A3" w14:textId="23CBA9D5" w:rsidTr="000372D7">
        <w:tc>
          <w:tcPr>
            <w:tcW w:w="862" w:type="dxa"/>
          </w:tcPr>
          <w:p w14:paraId="1C1594C2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02F88682" w14:textId="77777777" w:rsidR="00FB1A48" w:rsidRPr="00692190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2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Проведение агитационных мероприятий по повышению экологической сознательности работников – конкурсы, тимбилдинги, бизнес-завтраки, экологические акции (дни без авто, дни разумного потребления ресурсов)/публикации в соцсетях</w:t>
            </w:r>
          </w:p>
        </w:tc>
        <w:tc>
          <w:tcPr>
            <w:tcW w:w="1922" w:type="dxa"/>
            <w:shd w:val="clear" w:color="auto" w:fill="auto"/>
          </w:tcPr>
          <w:p w14:paraId="134CED44" w14:textId="77777777" w:rsidR="00FB1A48" w:rsidRPr="00692190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2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ДРП, АД, ДМ</w:t>
            </w:r>
          </w:p>
        </w:tc>
        <w:tc>
          <w:tcPr>
            <w:tcW w:w="2737" w:type="dxa"/>
            <w:shd w:val="clear" w:color="auto" w:fill="auto"/>
          </w:tcPr>
          <w:p w14:paraId="0936FA7D" w14:textId="77777777" w:rsidR="00FB1A48" w:rsidRPr="00692190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2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конкурсы, тимбилдинги, бизнес-завтраки, экологические акции/публикации в соцсетях</w:t>
            </w:r>
          </w:p>
        </w:tc>
        <w:tc>
          <w:tcPr>
            <w:tcW w:w="1656" w:type="dxa"/>
            <w:shd w:val="clear" w:color="auto" w:fill="auto"/>
          </w:tcPr>
          <w:p w14:paraId="1D343B0B" w14:textId="77777777" w:rsidR="00FB1A48" w:rsidRPr="00692190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92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Ежегодно</w:t>
            </w:r>
          </w:p>
        </w:tc>
        <w:tc>
          <w:tcPr>
            <w:tcW w:w="2523" w:type="dxa"/>
            <w:shd w:val="clear" w:color="auto" w:fill="auto"/>
          </w:tcPr>
          <w:p w14:paraId="77C9E039" w14:textId="77777777" w:rsidR="00FB1A48" w:rsidRPr="00692190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эффективной и успешной политики в области устойчивого развития</w:t>
            </w:r>
          </w:p>
        </w:tc>
        <w:tc>
          <w:tcPr>
            <w:tcW w:w="2126" w:type="dxa"/>
          </w:tcPr>
          <w:p w14:paraId="7BA2027C" w14:textId="77777777" w:rsidR="00FB1A48" w:rsidRPr="00692190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ИСПОЛНЕНО</w:t>
            </w:r>
          </w:p>
          <w:p w14:paraId="11464942" w14:textId="77777777" w:rsidR="00FB1A48" w:rsidRPr="00692190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19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25-летия Фонда 18 июня коллектив головного офиса Фонда провел экологический субботник на территории Иле-Алатауского Национального парка </w:t>
            </w:r>
            <w:r w:rsidRPr="0069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Алматинской области.</w:t>
            </w:r>
          </w:p>
          <w:p w14:paraId="50752658" w14:textId="77777777" w:rsidR="00FB1A48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190">
              <w:rPr>
                <w:rFonts w:ascii="Times New Roman" w:hAnsi="Times New Roman" w:cs="Times New Roman"/>
                <w:sz w:val="24"/>
                <w:szCs w:val="24"/>
              </w:rPr>
              <w:t xml:space="preserve">В ходе субботника было очищено 8 км предгорной местности ущелья </w:t>
            </w:r>
            <w:proofErr w:type="spellStart"/>
            <w:r w:rsidRPr="00692190">
              <w:rPr>
                <w:rFonts w:ascii="Times New Roman" w:hAnsi="Times New Roman" w:cs="Times New Roman"/>
                <w:sz w:val="24"/>
                <w:szCs w:val="24"/>
              </w:rPr>
              <w:t>Алмарасан</w:t>
            </w:r>
            <w:proofErr w:type="spellEnd"/>
            <w:r w:rsidRPr="00692190">
              <w:rPr>
                <w:rFonts w:ascii="Times New Roman" w:hAnsi="Times New Roman" w:cs="Times New Roman"/>
                <w:sz w:val="24"/>
                <w:szCs w:val="24"/>
              </w:rPr>
              <w:t xml:space="preserve"> и собрано порядка 231 кг мусора, из которых более 107 кг подлежит вторичной переработке. </w:t>
            </w:r>
          </w:p>
          <w:p w14:paraId="573F0CEB" w14:textId="394CCEBE" w:rsidR="00FB1A48" w:rsidRPr="00692190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разработаны и</w:t>
            </w:r>
            <w:r w:rsidRPr="00692190">
              <w:rPr>
                <w:rFonts w:ascii="Times New Roman" w:hAnsi="Times New Roman" w:cs="Times New Roman"/>
                <w:sz w:val="24"/>
                <w:szCs w:val="24"/>
              </w:rPr>
              <w:t>нфо листовки по экономии эко ресурсов (вода, электроэнергия, сортировка отходов)</w:t>
            </w:r>
            <w:r w:rsidRPr="00692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B1A48" w:rsidRPr="007014ED" w14:paraId="04463E98" w14:textId="28DF8A95" w:rsidTr="000372D7">
        <w:tc>
          <w:tcPr>
            <w:tcW w:w="862" w:type="dxa"/>
          </w:tcPr>
          <w:p w14:paraId="58BC684B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4EF9DE1C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Проведение обучения «Зеленый офис»</w:t>
            </w:r>
          </w:p>
        </w:tc>
        <w:tc>
          <w:tcPr>
            <w:tcW w:w="1922" w:type="dxa"/>
            <w:shd w:val="clear" w:color="auto" w:fill="auto"/>
          </w:tcPr>
          <w:p w14:paraId="62CAC258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ДРП</w:t>
            </w:r>
          </w:p>
        </w:tc>
        <w:tc>
          <w:tcPr>
            <w:tcW w:w="2737" w:type="dxa"/>
            <w:shd w:val="clear" w:color="auto" w:fill="auto"/>
          </w:tcPr>
          <w:p w14:paraId="178E9292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Договор с поставщиком по проведению обучения</w:t>
            </w:r>
          </w:p>
        </w:tc>
        <w:tc>
          <w:tcPr>
            <w:tcW w:w="1656" w:type="dxa"/>
            <w:shd w:val="clear" w:color="auto" w:fill="auto"/>
          </w:tcPr>
          <w:p w14:paraId="5399B465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2023 год</w:t>
            </w:r>
          </w:p>
        </w:tc>
        <w:tc>
          <w:tcPr>
            <w:tcW w:w="2523" w:type="dxa"/>
            <w:shd w:val="clear" w:color="auto" w:fill="auto"/>
          </w:tcPr>
          <w:p w14:paraId="4AAA59DD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постоянным улучшениям, направленным на снижение воздействия офисной работы на окружающую среду</w:t>
            </w:r>
          </w:p>
        </w:tc>
        <w:tc>
          <w:tcPr>
            <w:tcW w:w="2126" w:type="dxa"/>
          </w:tcPr>
          <w:p w14:paraId="7DA6C4A1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 ИСПОЛНЕНИИ</w:t>
            </w:r>
          </w:p>
          <w:p w14:paraId="22D44F98" w14:textId="01D2421D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Срок не наступил</w:t>
            </w:r>
          </w:p>
        </w:tc>
      </w:tr>
      <w:tr w:rsidR="00FB1A48" w:rsidRPr="007014ED" w14:paraId="33A055F3" w14:textId="45FE4F6A" w:rsidTr="000372D7">
        <w:tc>
          <w:tcPr>
            <w:tcW w:w="862" w:type="dxa"/>
          </w:tcPr>
          <w:p w14:paraId="15DBEF64" w14:textId="77777777" w:rsidR="00FB1A48" w:rsidRPr="007014ED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317B7C36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Информирование по повышению экологической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сознательности работников </w:t>
            </w:r>
          </w:p>
        </w:tc>
        <w:tc>
          <w:tcPr>
            <w:tcW w:w="1922" w:type="dxa"/>
            <w:shd w:val="clear" w:color="auto" w:fill="auto"/>
          </w:tcPr>
          <w:p w14:paraId="6958F5E3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АД</w:t>
            </w:r>
          </w:p>
        </w:tc>
        <w:tc>
          <w:tcPr>
            <w:tcW w:w="2737" w:type="dxa"/>
            <w:shd w:val="clear" w:color="auto" w:fill="auto"/>
          </w:tcPr>
          <w:p w14:paraId="14DDF03E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Информационные рассылки в СП о ресурсосбережении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(Битрикс, Эл.почта, СЭД)</w:t>
            </w:r>
          </w:p>
        </w:tc>
        <w:tc>
          <w:tcPr>
            <w:tcW w:w="1656" w:type="dxa"/>
            <w:shd w:val="clear" w:color="auto" w:fill="auto"/>
          </w:tcPr>
          <w:p w14:paraId="215627C8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0140F269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решению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проблемы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экологического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кризиса в самых различных сферах жизнедеятельности: загрязнение окружающей среды, исчезновение целого ряда животных и растений, нерациональное использование природных ресурсов. </w:t>
            </w:r>
          </w:p>
        </w:tc>
        <w:tc>
          <w:tcPr>
            <w:tcW w:w="2126" w:type="dxa"/>
          </w:tcPr>
          <w:p w14:paraId="5D5B03D5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ИСПОЛНЕНО</w:t>
            </w:r>
          </w:p>
          <w:p w14:paraId="48395D24" w14:textId="07AEF9BE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 листок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экономии эко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ресурсов (вода, электроэнергия, сортировка отходов)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заставке при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спящем режиме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рабочего стола</w:t>
            </w:r>
          </w:p>
        </w:tc>
      </w:tr>
      <w:tr w:rsidR="00FB1A48" w:rsidRPr="00E87C40" w14:paraId="2C6D6869" w14:textId="5BB6FA6E" w:rsidTr="000372D7">
        <w:tc>
          <w:tcPr>
            <w:tcW w:w="862" w:type="dxa"/>
          </w:tcPr>
          <w:p w14:paraId="290E20C6" w14:textId="77777777" w:rsidR="00FB1A48" w:rsidRPr="00E87C40" w:rsidRDefault="00FB1A48" w:rsidP="00FB1A48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1E0C1493" w14:textId="77777777" w:rsidR="00FB1A48" w:rsidRPr="00E87C40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Публичное информирование в области энерго- и ресурсосбережения в офисе и/или экологического просвещения работников Фонда</w:t>
            </w:r>
          </w:p>
        </w:tc>
        <w:tc>
          <w:tcPr>
            <w:tcW w:w="1922" w:type="dxa"/>
            <w:shd w:val="clear" w:color="auto" w:fill="auto"/>
          </w:tcPr>
          <w:p w14:paraId="507E15EB" w14:textId="77AF1F2A" w:rsidR="00FB1A48" w:rsidRPr="00E87C40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ДМ, АД</w:t>
            </w:r>
          </w:p>
        </w:tc>
        <w:tc>
          <w:tcPr>
            <w:tcW w:w="2737" w:type="dxa"/>
            <w:shd w:val="clear" w:color="auto" w:fill="auto"/>
          </w:tcPr>
          <w:p w14:paraId="101BB7A5" w14:textId="77777777" w:rsidR="00FB1A48" w:rsidRPr="00E87C40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на официальном сайте и/или внутренних ресурсах Фонда</w:t>
            </w:r>
          </w:p>
        </w:tc>
        <w:tc>
          <w:tcPr>
            <w:tcW w:w="1656" w:type="dxa"/>
            <w:shd w:val="clear" w:color="auto" w:fill="auto"/>
          </w:tcPr>
          <w:p w14:paraId="1260F9E1" w14:textId="77777777" w:rsidR="00FB1A48" w:rsidRPr="00E87C40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Ежегодно, в 4 квартале года, следующего за отчетным</w:t>
            </w:r>
          </w:p>
        </w:tc>
        <w:tc>
          <w:tcPr>
            <w:tcW w:w="2523" w:type="dxa"/>
            <w:shd w:val="clear" w:color="auto" w:fill="auto"/>
          </w:tcPr>
          <w:p w14:paraId="2D5EE469" w14:textId="77777777" w:rsidR="00FB1A48" w:rsidRPr="00E87C40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40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E8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7C40">
              <w:rPr>
                <w:rFonts w:ascii="Times New Roman" w:hAnsi="Times New Roman" w:cs="Times New Roman"/>
                <w:sz w:val="24"/>
                <w:szCs w:val="24"/>
              </w:rPr>
              <w:t>постоянным улучшениям, направленным на снижение воздействия офисной работы на окружающую среду</w:t>
            </w:r>
          </w:p>
        </w:tc>
        <w:tc>
          <w:tcPr>
            <w:tcW w:w="2126" w:type="dxa"/>
          </w:tcPr>
          <w:p w14:paraId="14DBC5C4" w14:textId="77777777" w:rsidR="00FB1A48" w:rsidRPr="00E87C40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ИСПОЛНЕНО</w:t>
            </w:r>
          </w:p>
          <w:p w14:paraId="4E3EB895" w14:textId="77777777" w:rsidR="00FB1A48" w:rsidRPr="00E87C40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внутреннем корпоративном ресурсе Фонда </w:t>
            </w:r>
            <w:r w:rsidRPr="00E87C40">
              <w:rPr>
                <w:rFonts w:ascii="Times New Roman" w:hAnsi="Times New Roman" w:cs="Times New Roman"/>
                <w:sz w:val="24"/>
                <w:szCs w:val="24"/>
              </w:rPr>
              <w:t>team-damu.kz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корпоративной электронной почте осуществляется информирование работников по вопросам экологического просвещения. Например, по проведению</w:t>
            </w:r>
            <w:r w:rsidRPr="00E87C4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7C40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7C4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Иле-Алатауского </w:t>
            </w:r>
            <w:r w:rsidRPr="00E8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парка Алматинской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отключению электричества/воды в региональных филиалах и головном офисе Фонда в связи с ремонтом или заменой необходимых деталей.</w:t>
            </w:r>
          </w:p>
          <w:p w14:paraId="15B22B53" w14:textId="573C17CD" w:rsidR="00FB1A48" w:rsidRPr="00E87C40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разработан </w:t>
            </w:r>
            <w:r w:rsidRPr="00E87C40">
              <w:rPr>
                <w:rFonts w:ascii="Times New Roman" w:hAnsi="Times New Roman" w:cs="Times New Roman"/>
                <w:sz w:val="24"/>
                <w:szCs w:val="24"/>
              </w:rPr>
              <w:t>Инфо листок по экономии эко ресурсов (вода, электроэнергия, сортировка отходов) на заставк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C4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E8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87C40">
              <w:rPr>
                <w:rFonts w:ascii="Times New Roman" w:hAnsi="Times New Roman" w:cs="Times New Roman"/>
                <w:sz w:val="24"/>
                <w:szCs w:val="24"/>
              </w:rPr>
              <w:t>спящем режиме</w:t>
            </w:r>
            <w:r w:rsidRPr="00E8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рабочего стола</w:t>
            </w:r>
          </w:p>
        </w:tc>
      </w:tr>
      <w:tr w:rsidR="00FB1A48" w:rsidRPr="007014ED" w14:paraId="72392007" w14:textId="6F34CF10" w:rsidTr="000372D7">
        <w:tc>
          <w:tcPr>
            <w:tcW w:w="12611" w:type="dxa"/>
            <w:gridSpan w:val="6"/>
            <w:shd w:val="clear" w:color="auto" w:fill="auto"/>
          </w:tcPr>
          <w:p w14:paraId="7C4B5CEE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 Социальная составляющая</w:t>
            </w:r>
          </w:p>
        </w:tc>
        <w:tc>
          <w:tcPr>
            <w:tcW w:w="2126" w:type="dxa"/>
          </w:tcPr>
          <w:p w14:paraId="57F896B1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1A48" w:rsidRPr="007014ED" w14:paraId="42F19B89" w14:textId="76B9E422" w:rsidTr="00E87C40">
        <w:tc>
          <w:tcPr>
            <w:tcW w:w="862" w:type="dxa"/>
          </w:tcPr>
          <w:p w14:paraId="148E9944" w14:textId="27431468" w:rsidR="00FB1A48" w:rsidRPr="00484D80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D80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911" w:type="dxa"/>
            <w:shd w:val="clear" w:color="auto" w:fill="auto"/>
          </w:tcPr>
          <w:p w14:paraId="3D9A8EC2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работников на основе прозрачных конкурсных процедур</w:t>
            </w:r>
          </w:p>
        </w:tc>
        <w:tc>
          <w:tcPr>
            <w:tcW w:w="1922" w:type="dxa"/>
            <w:shd w:val="clear" w:color="auto" w:fill="auto"/>
          </w:tcPr>
          <w:p w14:paraId="6D638622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</w:tc>
        <w:tc>
          <w:tcPr>
            <w:tcW w:w="2737" w:type="dxa"/>
            <w:shd w:val="clear" w:color="auto" w:fill="auto"/>
          </w:tcPr>
          <w:p w14:paraId="1E1DC881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Автоматизированный процесс подбора персонала в СЭД</w:t>
            </w:r>
          </w:p>
        </w:tc>
        <w:tc>
          <w:tcPr>
            <w:tcW w:w="1656" w:type="dxa"/>
            <w:shd w:val="clear" w:color="auto" w:fill="auto"/>
          </w:tcPr>
          <w:p w14:paraId="77A1C3F8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2523" w:type="dxa"/>
            <w:shd w:val="clear" w:color="auto" w:fill="auto"/>
          </w:tcPr>
          <w:p w14:paraId="13E7E966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и отбор высококвалифицированных специалистов</w:t>
            </w:r>
          </w:p>
        </w:tc>
        <w:tc>
          <w:tcPr>
            <w:tcW w:w="2126" w:type="dxa"/>
          </w:tcPr>
          <w:p w14:paraId="75DBC691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5471D267" w14:textId="0B5DA9B5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Подбор работников на вакантные должности в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Фонде на сегодняшний день полностью автоматизирован и прозрачен.  </w:t>
            </w:r>
          </w:p>
        </w:tc>
      </w:tr>
      <w:tr w:rsidR="00FB1A48" w:rsidRPr="007014ED" w14:paraId="64CB51EE" w14:textId="2DA1A28B" w:rsidTr="000372D7">
        <w:tc>
          <w:tcPr>
            <w:tcW w:w="862" w:type="dxa"/>
          </w:tcPr>
          <w:p w14:paraId="49E8BA6D" w14:textId="7C196C2F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3.2. </w:t>
            </w:r>
          </w:p>
        </w:tc>
        <w:tc>
          <w:tcPr>
            <w:tcW w:w="2911" w:type="dxa"/>
            <w:shd w:val="clear" w:color="auto" w:fill="auto"/>
          </w:tcPr>
          <w:p w14:paraId="66569308" w14:textId="3820FEDE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обучения для работников Фонда по распространению культуры безопасного поведения и повышению ответственности за несоблюдение требований безопасности</w:t>
            </w:r>
          </w:p>
        </w:tc>
        <w:tc>
          <w:tcPr>
            <w:tcW w:w="1922" w:type="dxa"/>
            <w:shd w:val="clear" w:color="auto" w:fill="auto"/>
          </w:tcPr>
          <w:p w14:paraId="22539937" w14:textId="196D0DD9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737" w:type="dxa"/>
            <w:shd w:val="clear" w:color="auto" w:fill="auto"/>
          </w:tcPr>
          <w:p w14:paraId="7C2985C7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работников Фонда</w:t>
            </w:r>
          </w:p>
        </w:tc>
        <w:tc>
          <w:tcPr>
            <w:tcW w:w="1656" w:type="dxa"/>
            <w:shd w:val="clear" w:color="auto" w:fill="auto"/>
          </w:tcPr>
          <w:p w14:paraId="5FFE2957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3484C6CC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персонала</w:t>
            </w:r>
          </w:p>
        </w:tc>
        <w:tc>
          <w:tcPr>
            <w:tcW w:w="2126" w:type="dxa"/>
          </w:tcPr>
          <w:p w14:paraId="09F78F14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2CE58244" w14:textId="79389601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ноябре 2022 года с привлечением старшего инженера Алмалинского УЧС </w:t>
            </w:r>
            <w:proofErr w:type="spell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А.Ж.</w:t>
            </w:r>
            <w:proofErr w:type="gram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проведено обучение (лекционно-практическое занятие) работников Фонда. По итогам проведения составлена соответствующая Справка (ВН-1351 от 24.11.2022г.), утвержден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руководством Фонда.</w:t>
            </w:r>
          </w:p>
        </w:tc>
      </w:tr>
      <w:tr w:rsidR="00FB1A48" w:rsidRPr="007014ED" w14:paraId="64562470" w14:textId="7BC34763" w:rsidTr="000372D7">
        <w:tc>
          <w:tcPr>
            <w:tcW w:w="862" w:type="dxa"/>
          </w:tcPr>
          <w:p w14:paraId="6712FEC9" w14:textId="3BC84033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3.3.</w:t>
            </w:r>
          </w:p>
        </w:tc>
        <w:tc>
          <w:tcPr>
            <w:tcW w:w="2911" w:type="dxa"/>
            <w:shd w:val="clear" w:color="auto" w:fill="auto"/>
          </w:tcPr>
          <w:p w14:paraId="5EC5515D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сотрудникам оплачиваемого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ежегодного трудового отпуска продолжительностью не менее 30 календарных дней на основании соответствующих заявлений и приказов в соответствии с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Трудовым договором</w:t>
            </w:r>
          </w:p>
        </w:tc>
        <w:tc>
          <w:tcPr>
            <w:tcW w:w="1922" w:type="dxa"/>
            <w:shd w:val="clear" w:color="auto" w:fill="auto"/>
          </w:tcPr>
          <w:p w14:paraId="52CF4FA6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ДРП</w:t>
            </w:r>
          </w:p>
        </w:tc>
        <w:tc>
          <w:tcPr>
            <w:tcW w:w="2737" w:type="dxa"/>
            <w:shd w:val="clear" w:color="auto" w:fill="auto"/>
          </w:tcPr>
          <w:p w14:paraId="762F7E99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сотрудникам оплачиваемого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ежегодного трудового отпуска</w:t>
            </w:r>
          </w:p>
        </w:tc>
        <w:tc>
          <w:tcPr>
            <w:tcW w:w="1656" w:type="dxa"/>
            <w:shd w:val="clear" w:color="auto" w:fill="auto"/>
          </w:tcPr>
          <w:p w14:paraId="1718B7FC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23" w:type="dxa"/>
            <w:shd w:val="clear" w:color="auto" w:fill="auto"/>
          </w:tcPr>
          <w:p w14:paraId="2A56F087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ТК РК и прав работников Фонда</w:t>
            </w:r>
          </w:p>
        </w:tc>
        <w:tc>
          <w:tcPr>
            <w:tcW w:w="2126" w:type="dxa"/>
          </w:tcPr>
          <w:p w14:paraId="3EAB1804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0D969542" w14:textId="44C51DBB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Работникам Фонда ежегодно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предоставляются трудовые отпуска, за 2022 г. было предоставлено трудовых отпусков в количестве 834.</w:t>
            </w:r>
          </w:p>
        </w:tc>
      </w:tr>
      <w:tr w:rsidR="00FB1A48" w:rsidRPr="007014ED" w14:paraId="3E4EEA06" w14:textId="64E8B4DB" w:rsidTr="000372D7">
        <w:tc>
          <w:tcPr>
            <w:tcW w:w="862" w:type="dxa"/>
          </w:tcPr>
          <w:p w14:paraId="57C0BBC5" w14:textId="2FD3B1FC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3.4.</w:t>
            </w:r>
          </w:p>
        </w:tc>
        <w:tc>
          <w:tcPr>
            <w:tcW w:w="2911" w:type="dxa"/>
            <w:shd w:val="clear" w:color="auto" w:fill="auto"/>
          </w:tcPr>
          <w:p w14:paraId="17F061AA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помощи сотрудникам для оздоровления при предоставлении оплачиваемого ежегодного трудового отпуска в размере не более </w:t>
            </w:r>
            <w:proofErr w:type="gram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2-х месячных</w:t>
            </w:r>
            <w:proofErr w:type="gram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должностных окладов в соответствии с Правилами оказания соц. поддержки работникам АО «Фонд развития предпринимательства «Даму» </w:t>
            </w:r>
          </w:p>
        </w:tc>
        <w:tc>
          <w:tcPr>
            <w:tcW w:w="1922" w:type="dxa"/>
            <w:shd w:val="clear" w:color="auto" w:fill="auto"/>
          </w:tcPr>
          <w:p w14:paraId="7BDF7C37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</w:tc>
        <w:tc>
          <w:tcPr>
            <w:tcW w:w="2737" w:type="dxa"/>
            <w:shd w:val="clear" w:color="auto" w:fill="auto"/>
          </w:tcPr>
          <w:p w14:paraId="47AD326E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помощи сотрудникам</w:t>
            </w:r>
          </w:p>
        </w:tc>
        <w:tc>
          <w:tcPr>
            <w:tcW w:w="1656" w:type="dxa"/>
            <w:shd w:val="clear" w:color="auto" w:fill="auto"/>
          </w:tcPr>
          <w:p w14:paraId="5A7487E4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523" w:type="dxa"/>
            <w:shd w:val="clear" w:color="auto" w:fill="auto"/>
          </w:tcPr>
          <w:p w14:paraId="438E1F2D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работников</w:t>
            </w:r>
          </w:p>
        </w:tc>
        <w:tc>
          <w:tcPr>
            <w:tcW w:w="2126" w:type="dxa"/>
          </w:tcPr>
          <w:p w14:paraId="31C60B8D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4E6F1205" w14:textId="15B5F75E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 2022 г. работникам Фонда при выходе в очередной трудовой отпуск оказывалась материальная помощь на оздоровление, в соответствии с действующими Правилами оказания социальной поддержки работникам АО «Фонд развития предпринимательства «Даму», утверждёнными решением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Правления от 24.04.2018 года, протокол 45/2018.</w:t>
            </w:r>
          </w:p>
        </w:tc>
      </w:tr>
      <w:tr w:rsidR="00FB1A48" w:rsidRPr="007014ED" w14:paraId="28CC8E7D" w14:textId="16132934" w:rsidTr="000372D7">
        <w:tc>
          <w:tcPr>
            <w:tcW w:w="862" w:type="dxa"/>
          </w:tcPr>
          <w:p w14:paraId="7474B880" w14:textId="04F7870F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3.5.</w:t>
            </w:r>
          </w:p>
        </w:tc>
        <w:tc>
          <w:tcPr>
            <w:tcW w:w="2911" w:type="dxa"/>
            <w:shd w:val="clear" w:color="auto" w:fill="auto"/>
          </w:tcPr>
          <w:p w14:paraId="3CD6FBEA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помощи сотрудникам в связи с рождением /усыновлением/удочерением ребенка – в размере 100 минимальных расчетных показателей (МРП) в соответствии с Правилами оказания соц. поддержки работникам АО «Фонд развития предпринимательства «Даму» </w:t>
            </w:r>
          </w:p>
        </w:tc>
        <w:tc>
          <w:tcPr>
            <w:tcW w:w="1922" w:type="dxa"/>
            <w:shd w:val="clear" w:color="auto" w:fill="auto"/>
          </w:tcPr>
          <w:p w14:paraId="1E8B0BC3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</w:tc>
        <w:tc>
          <w:tcPr>
            <w:tcW w:w="2737" w:type="dxa"/>
            <w:shd w:val="clear" w:color="auto" w:fill="auto"/>
          </w:tcPr>
          <w:p w14:paraId="574F03D1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помощи сотрудникам</w:t>
            </w:r>
          </w:p>
        </w:tc>
        <w:tc>
          <w:tcPr>
            <w:tcW w:w="1656" w:type="dxa"/>
            <w:shd w:val="clear" w:color="auto" w:fill="auto"/>
          </w:tcPr>
          <w:p w14:paraId="0D5249D0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523" w:type="dxa"/>
            <w:shd w:val="clear" w:color="auto" w:fill="auto"/>
          </w:tcPr>
          <w:p w14:paraId="28E65EB8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работников</w:t>
            </w:r>
          </w:p>
        </w:tc>
        <w:tc>
          <w:tcPr>
            <w:tcW w:w="2126" w:type="dxa"/>
          </w:tcPr>
          <w:p w14:paraId="1B5CCF60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78206C21" w14:textId="528C569D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 2022 г. 50 работникам Головного офиса и региональных филиалов была оказана материальная помощь в связи с рождением ребёнка.</w:t>
            </w:r>
          </w:p>
        </w:tc>
      </w:tr>
      <w:tr w:rsidR="00FB1A48" w:rsidRPr="007014ED" w14:paraId="31FA49E1" w14:textId="0EE12FB1" w:rsidTr="000372D7">
        <w:tc>
          <w:tcPr>
            <w:tcW w:w="862" w:type="dxa"/>
          </w:tcPr>
          <w:p w14:paraId="4A831C7D" w14:textId="3D2A26FB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3.6.</w:t>
            </w:r>
          </w:p>
        </w:tc>
        <w:tc>
          <w:tcPr>
            <w:tcW w:w="2911" w:type="dxa"/>
            <w:shd w:val="clear" w:color="auto" w:fill="auto"/>
          </w:tcPr>
          <w:p w14:paraId="22E8C167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помощи в связи со смертью:</w:t>
            </w:r>
          </w:p>
          <w:p w14:paraId="565045AA" w14:textId="77777777" w:rsidR="00FB1A48" w:rsidRPr="007014ED" w:rsidRDefault="00FB1A48" w:rsidP="00FB1A48">
            <w:pPr>
              <w:pStyle w:val="a6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работника – в размере 400 МРП с единовременной выплатой одному из членов семьи или при отсутствии таковых лицу, взявшему на себя организацию похорон; </w:t>
            </w:r>
          </w:p>
          <w:p w14:paraId="608D5BE7" w14:textId="77777777" w:rsidR="00FB1A48" w:rsidRPr="007014ED" w:rsidRDefault="00FB1A48" w:rsidP="00FB1A48">
            <w:pPr>
              <w:pStyle w:val="a6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супруга/и, детей, родителей сотрудника – в размере 300 МРП с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единовременной выплатой сотруднику</w:t>
            </w:r>
          </w:p>
          <w:p w14:paraId="2A0BA242" w14:textId="77777777" w:rsidR="00FB1A48" w:rsidRPr="007014ED" w:rsidRDefault="00FB1A48" w:rsidP="00FB1A4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proofErr w:type="gram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Правилами  оказания</w:t>
            </w:r>
            <w:proofErr w:type="gram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соц. поддержки работникам АО «Фонд развития предпринимательства «Даму» </w:t>
            </w:r>
          </w:p>
        </w:tc>
        <w:tc>
          <w:tcPr>
            <w:tcW w:w="1922" w:type="dxa"/>
            <w:shd w:val="clear" w:color="auto" w:fill="auto"/>
          </w:tcPr>
          <w:p w14:paraId="1B5C82B0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ДРП</w:t>
            </w:r>
          </w:p>
          <w:p w14:paraId="470E6311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0DFB67CF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помощи сотрудникам</w:t>
            </w:r>
          </w:p>
        </w:tc>
        <w:tc>
          <w:tcPr>
            <w:tcW w:w="1656" w:type="dxa"/>
            <w:shd w:val="clear" w:color="auto" w:fill="auto"/>
          </w:tcPr>
          <w:p w14:paraId="00CA2182" w14:textId="77777777" w:rsidR="00FB1A48" w:rsidRPr="007014ED" w:rsidDel="00875A95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523" w:type="dxa"/>
            <w:shd w:val="clear" w:color="auto" w:fill="auto"/>
          </w:tcPr>
          <w:p w14:paraId="65741945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работников Фонда</w:t>
            </w:r>
          </w:p>
        </w:tc>
        <w:tc>
          <w:tcPr>
            <w:tcW w:w="2126" w:type="dxa"/>
          </w:tcPr>
          <w:p w14:paraId="74B0095E" w14:textId="77777777" w:rsidR="00FB1A48" w:rsidRPr="000B0087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0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6FEF5CF5" w14:textId="20645C8D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0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 2022 год 11 работникам Головного офиса и региональных филиалов была оказана материальная помощь в связи со смертью родственников.</w:t>
            </w:r>
          </w:p>
        </w:tc>
      </w:tr>
      <w:tr w:rsidR="00FB1A48" w:rsidRPr="007014ED" w14:paraId="57FAB80D" w14:textId="4CCE2408" w:rsidTr="000372D7">
        <w:tc>
          <w:tcPr>
            <w:tcW w:w="862" w:type="dxa"/>
          </w:tcPr>
          <w:p w14:paraId="69F10B90" w14:textId="264AFA40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3.7.</w:t>
            </w:r>
          </w:p>
        </w:tc>
        <w:tc>
          <w:tcPr>
            <w:tcW w:w="2911" w:type="dxa"/>
            <w:shd w:val="clear" w:color="auto" w:fill="auto"/>
          </w:tcPr>
          <w:p w14:paraId="5F557072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связи с лечением/ операцией работника или лиц, являющихся членами его семьи, в соответствии со списком тяжелых форм некоторых хронических заболеваний, утвержденным постановлением Правительства Республики Казахстан от 08 ноября 2011 года № 1309 и перечнем заболеваний, для которых установлен более длительный срок нетрудоспособности, утверждаемым уполномоченным государственным органом в области здравоохранения, в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случае если затраты на лечение/операцию превышают лимит, установленный программой медицинского страхования компании (основание: выписка из истории болезни, заключение лечащего врача, документы, подтверждающие расходы), в размере 100 МРП в соответствии с Правилами оказания социальной поддержки работникам АО «Фонд развития предпринимательства «Даму» </w:t>
            </w:r>
          </w:p>
        </w:tc>
        <w:tc>
          <w:tcPr>
            <w:tcW w:w="1922" w:type="dxa"/>
            <w:shd w:val="clear" w:color="auto" w:fill="auto"/>
          </w:tcPr>
          <w:p w14:paraId="6BC7BD26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ДРП</w:t>
            </w:r>
          </w:p>
          <w:p w14:paraId="68B03EAF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4C619E5C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помощи сотрудникам</w:t>
            </w:r>
          </w:p>
        </w:tc>
        <w:tc>
          <w:tcPr>
            <w:tcW w:w="1656" w:type="dxa"/>
            <w:shd w:val="clear" w:color="auto" w:fill="auto"/>
          </w:tcPr>
          <w:p w14:paraId="580500A5" w14:textId="77777777" w:rsidR="00FB1A48" w:rsidRPr="007014ED" w:rsidDel="00875A95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52F68FE2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работников Фонда</w:t>
            </w:r>
          </w:p>
        </w:tc>
        <w:tc>
          <w:tcPr>
            <w:tcW w:w="2126" w:type="dxa"/>
          </w:tcPr>
          <w:p w14:paraId="2AA136A9" w14:textId="77777777" w:rsidR="00FB1A48" w:rsidRPr="00D35901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05BAC17F" w14:textId="77777777" w:rsidR="00FB1A48" w:rsidRPr="00D35901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2022 г. в Плане развитя АО «Фонд развития предпринимательства «Даму» на 2019-2023  утверждена статья бюджета «Материальная помощь и социальные выплаты, не входящие в оплату труда» для оказания работникам сооветсвующей материальной помощи. </w:t>
            </w:r>
          </w:p>
          <w:p w14:paraId="689DDF47" w14:textId="77777777" w:rsidR="00FB1A48" w:rsidRPr="00D35901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 2022 год от работников Фонда не поступало </w:t>
            </w:r>
            <w:r w:rsidRPr="00D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заявлений на оказание материалной помощи </w:t>
            </w:r>
            <w:r w:rsidRPr="00D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со списком тяжелых форм некоторых хронических заболеваний, утвержденным постановлением Правительства РК</w:t>
            </w:r>
          </w:p>
          <w:p w14:paraId="1B4918A8" w14:textId="453F5B5F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B1A48" w:rsidRPr="007014ED" w14:paraId="0735B4B0" w14:textId="5E439F06" w:rsidTr="000372D7">
        <w:tc>
          <w:tcPr>
            <w:tcW w:w="862" w:type="dxa"/>
          </w:tcPr>
          <w:p w14:paraId="4873BA97" w14:textId="25D26844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3.8.</w:t>
            </w:r>
          </w:p>
        </w:tc>
        <w:tc>
          <w:tcPr>
            <w:tcW w:w="2911" w:type="dxa"/>
            <w:shd w:val="clear" w:color="auto" w:fill="auto"/>
          </w:tcPr>
          <w:p w14:paraId="1ACA13F7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помощи в связи с вступлением в брак в размере 50 МРП в соответствии с Правилами оказания социальной поддержки работникам АО «Фонд развития предпринимательства «Даму» </w:t>
            </w:r>
          </w:p>
        </w:tc>
        <w:tc>
          <w:tcPr>
            <w:tcW w:w="1922" w:type="dxa"/>
            <w:shd w:val="clear" w:color="auto" w:fill="auto"/>
          </w:tcPr>
          <w:p w14:paraId="556CADCA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  <w:p w14:paraId="45540E07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44AAEEBF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материальной помощи сотрудникам</w:t>
            </w:r>
          </w:p>
        </w:tc>
        <w:tc>
          <w:tcPr>
            <w:tcW w:w="1656" w:type="dxa"/>
            <w:shd w:val="clear" w:color="auto" w:fill="auto"/>
          </w:tcPr>
          <w:p w14:paraId="6C95E4CF" w14:textId="77777777" w:rsidR="00FB1A48" w:rsidRPr="007014ED" w:rsidDel="00875A95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4D77C7B8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работников Фонда</w:t>
            </w:r>
          </w:p>
        </w:tc>
        <w:tc>
          <w:tcPr>
            <w:tcW w:w="2126" w:type="dxa"/>
          </w:tcPr>
          <w:p w14:paraId="074D596B" w14:textId="77777777" w:rsidR="00FB1A48" w:rsidRPr="00D474BC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633899A5" w14:textId="3D6C00B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47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 2022 г. 11 работникам Головного офиса и региональных филиалов была оказана материальная помощь в связи с вступлением в брак.</w:t>
            </w:r>
          </w:p>
        </w:tc>
      </w:tr>
      <w:tr w:rsidR="00FB1A48" w:rsidRPr="007014ED" w14:paraId="0824E972" w14:textId="0D6B416F" w:rsidTr="000372D7">
        <w:tc>
          <w:tcPr>
            <w:tcW w:w="862" w:type="dxa"/>
          </w:tcPr>
          <w:p w14:paraId="32618B6C" w14:textId="6320FD72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3.9.</w:t>
            </w:r>
          </w:p>
        </w:tc>
        <w:tc>
          <w:tcPr>
            <w:tcW w:w="2911" w:type="dxa"/>
            <w:shd w:val="clear" w:color="auto" w:fill="auto"/>
          </w:tcPr>
          <w:p w14:paraId="632E6CA6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дополнительного отпуска и пособия на оздоровление сотрудникам, независимо от стажа работы, проживающим в экологически неблагоприятных зонах, определенных действующим законодательством в соответствии Трудовым кодексом РК, законом РК от 30 июня 1992 года № 1468-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социальной защите граждан, пострадавших вследствие экологического бедствия в Приаралье», закона РК от 18 декабря 1992 года № 1787-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социальной защите граждан, пострадавших вследствие ядерных испытаний на Семипалатинском полигоне»</w:t>
            </w:r>
          </w:p>
        </w:tc>
        <w:tc>
          <w:tcPr>
            <w:tcW w:w="1922" w:type="dxa"/>
            <w:shd w:val="clear" w:color="auto" w:fill="auto"/>
          </w:tcPr>
          <w:p w14:paraId="070B01E9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  <w:p w14:paraId="4C5506CF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74F311C1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дополнительного отпуска и пособия на оздоровление сотрудникам, независимо от стажа работы, проживающим в экологически неблагоприятных зонах (работники РФ по Кызылординской области, Туркестанской области и по Восточно-Казахстанской области (г. Семей)</w:t>
            </w:r>
          </w:p>
        </w:tc>
        <w:tc>
          <w:tcPr>
            <w:tcW w:w="1656" w:type="dxa"/>
            <w:shd w:val="clear" w:color="auto" w:fill="auto"/>
          </w:tcPr>
          <w:p w14:paraId="2BFD2229" w14:textId="77777777" w:rsidR="00FB1A48" w:rsidRPr="007014ED" w:rsidDel="00875A95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29143AEA" w14:textId="77777777" w:rsidR="00FB1A48" w:rsidRPr="007014ED" w:rsidRDefault="00FB1A48" w:rsidP="00FB1A4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7014ED">
              <w:rPr>
                <w:b w:val="0"/>
                <w:color w:val="000000" w:themeColor="text1"/>
                <w:sz w:val="24"/>
                <w:szCs w:val="24"/>
              </w:rPr>
              <w:t xml:space="preserve">Соблюдение ТК РК, закона РК от 30 июня 1992 года № 1468-XII «О социальной защите граждан, пострадавших вследствие экологического бедствия в Приаралье», закона РК </w:t>
            </w:r>
            <w:r w:rsidRPr="007014ED">
              <w:rPr>
                <w:rStyle w:val="s1"/>
                <w:b w:val="0"/>
                <w:color w:val="000000" w:themeColor="text1"/>
                <w:sz w:val="24"/>
                <w:szCs w:val="24"/>
              </w:rPr>
              <w:t xml:space="preserve">от 18 декабря 1992 года № 1787-XII </w:t>
            </w:r>
            <w:r w:rsidRPr="007014ED">
              <w:rPr>
                <w:b w:val="0"/>
                <w:color w:val="000000" w:themeColor="text1"/>
                <w:sz w:val="24"/>
                <w:szCs w:val="24"/>
              </w:rPr>
              <w:br/>
            </w:r>
            <w:r w:rsidRPr="007014ED">
              <w:rPr>
                <w:rStyle w:val="s1"/>
                <w:b w:val="0"/>
                <w:color w:val="000000" w:themeColor="text1"/>
                <w:sz w:val="24"/>
                <w:szCs w:val="24"/>
              </w:rPr>
              <w:t xml:space="preserve">«О социальной защите граждан, пострадавших вследствие ядерных испытаний на </w:t>
            </w:r>
            <w:r w:rsidRPr="007014ED">
              <w:rPr>
                <w:b w:val="0"/>
                <w:color w:val="000000" w:themeColor="text1"/>
                <w:sz w:val="24"/>
                <w:szCs w:val="24"/>
              </w:rPr>
              <w:br/>
            </w:r>
            <w:r w:rsidRPr="007014ED">
              <w:rPr>
                <w:rStyle w:val="s1"/>
                <w:b w:val="0"/>
                <w:color w:val="000000" w:themeColor="text1"/>
                <w:sz w:val="24"/>
                <w:szCs w:val="24"/>
              </w:rPr>
              <w:t>Семипалатинском испытательном ядерном полигоне»</w:t>
            </w:r>
            <w:r w:rsidRPr="007014ED">
              <w:rPr>
                <w:b w:val="0"/>
                <w:color w:val="000000" w:themeColor="text1"/>
                <w:sz w:val="24"/>
                <w:szCs w:val="24"/>
              </w:rPr>
              <w:t xml:space="preserve"> и  прав работников Фонда</w:t>
            </w:r>
          </w:p>
        </w:tc>
        <w:tc>
          <w:tcPr>
            <w:tcW w:w="2126" w:type="dxa"/>
          </w:tcPr>
          <w:p w14:paraId="65D40D06" w14:textId="77777777" w:rsidR="00FB1A48" w:rsidRPr="00D35901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66BA07C7" w14:textId="13048D6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Работникам региональных филиалов АО «Фонд «Даму» по Восточно-Казахстанской области,  Туркестанской области и Кызылординской области ежегодно предоставляются соответствующие ежемесячные доплаты,  ежегодные дополнительные дни отпуска и пособие на оздоровление за проживание в экологически неблагоприятных зонах.</w:t>
            </w:r>
          </w:p>
        </w:tc>
      </w:tr>
      <w:tr w:rsidR="00FB1A48" w:rsidRPr="007014ED" w14:paraId="4B196342" w14:textId="09C94FF0" w:rsidTr="000372D7">
        <w:tc>
          <w:tcPr>
            <w:tcW w:w="862" w:type="dxa"/>
          </w:tcPr>
          <w:p w14:paraId="0B1C6401" w14:textId="41EDBEF3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3.10.</w:t>
            </w:r>
          </w:p>
        </w:tc>
        <w:tc>
          <w:tcPr>
            <w:tcW w:w="2911" w:type="dxa"/>
            <w:shd w:val="clear" w:color="auto" w:fill="auto"/>
          </w:tcPr>
          <w:p w14:paraId="5B352692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содействия работникам, в зависимости от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финансового состояния Фонда, в решении жилищных вопросов, путем частичного возмещения ему расходов по оплате аренды жилища (на срок не более 3-х лет, либо по решению Правления не более 4-х лет) при предоставлении приглашенным сотрудникам справки уполномоченного органа об отсутствии у него и его членов семьи собственного жилища по месту выполнения работы в соответствии с Правилами оказания содействия в решении жилищных вопросов работников АО «Фонд развития предпринимательства «Даму»</w:t>
            </w:r>
          </w:p>
        </w:tc>
        <w:tc>
          <w:tcPr>
            <w:tcW w:w="1922" w:type="dxa"/>
            <w:shd w:val="clear" w:color="auto" w:fill="auto"/>
          </w:tcPr>
          <w:p w14:paraId="21158F53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ДРП</w:t>
            </w:r>
          </w:p>
          <w:p w14:paraId="5328264A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4651B522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материальной помощи сотрудникам </w:t>
            </w:r>
          </w:p>
        </w:tc>
        <w:tc>
          <w:tcPr>
            <w:tcW w:w="1656" w:type="dxa"/>
            <w:shd w:val="clear" w:color="auto" w:fill="auto"/>
          </w:tcPr>
          <w:p w14:paraId="479EA16F" w14:textId="77777777" w:rsidR="00FB1A48" w:rsidRPr="007014ED" w:rsidDel="00875A95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2BA3EF20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благоприятных условий и повышение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лояльности ключевых сотрудников</w:t>
            </w:r>
          </w:p>
        </w:tc>
        <w:tc>
          <w:tcPr>
            <w:tcW w:w="2126" w:type="dxa"/>
          </w:tcPr>
          <w:p w14:paraId="203BC510" w14:textId="77777777" w:rsidR="00FB1A48" w:rsidRPr="00A77D83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ИСПОЛНЕНО </w:t>
            </w:r>
          </w:p>
          <w:p w14:paraId="0B0C5A38" w14:textId="3003B7DA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 2022 г. 31 работнику было </w:t>
            </w:r>
            <w:r w:rsidRPr="00A7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оказано содействие в решении жилищных вопросов, путём частичного возмещения расходов по оплате аренды жилья.</w:t>
            </w:r>
          </w:p>
        </w:tc>
      </w:tr>
      <w:tr w:rsidR="00FB1A48" w:rsidRPr="007014ED" w14:paraId="2F5F9EEE" w14:textId="73EDDA60" w:rsidTr="00C873D4">
        <w:trPr>
          <w:trHeight w:val="3263"/>
        </w:trPr>
        <w:tc>
          <w:tcPr>
            <w:tcW w:w="862" w:type="dxa"/>
          </w:tcPr>
          <w:p w14:paraId="2801C381" w14:textId="5F9930B5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3.11.</w:t>
            </w:r>
          </w:p>
        </w:tc>
        <w:tc>
          <w:tcPr>
            <w:tcW w:w="2911" w:type="dxa"/>
            <w:shd w:val="clear" w:color="auto" w:fill="auto"/>
          </w:tcPr>
          <w:p w14:paraId="66B5EE3F" w14:textId="77777777" w:rsidR="00FB1A48" w:rsidRPr="007014ED" w:rsidRDefault="00FB1A48" w:rsidP="00FB1A48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медицинским страхованием штатных сотрудников за счёт средств, предусмотренных в бюджете Фонда, в соответствии Правилами оказания соц. поддержки работникам АО «Фонд развития предпринимательства «Даму»</w:t>
            </w:r>
          </w:p>
        </w:tc>
        <w:tc>
          <w:tcPr>
            <w:tcW w:w="1922" w:type="dxa"/>
            <w:shd w:val="clear" w:color="auto" w:fill="auto"/>
          </w:tcPr>
          <w:p w14:paraId="6C81E48A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</w:tc>
        <w:tc>
          <w:tcPr>
            <w:tcW w:w="2737" w:type="dxa"/>
            <w:shd w:val="clear" w:color="auto" w:fill="auto"/>
          </w:tcPr>
          <w:p w14:paraId="4E29736D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добровольного медицинского страхования на случаи болезни</w:t>
            </w:r>
          </w:p>
        </w:tc>
        <w:tc>
          <w:tcPr>
            <w:tcW w:w="1656" w:type="dxa"/>
            <w:shd w:val="clear" w:color="auto" w:fill="auto"/>
          </w:tcPr>
          <w:p w14:paraId="273DE8A7" w14:textId="77777777" w:rsidR="00FB1A48" w:rsidRPr="007014ED" w:rsidDel="00875A95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0D131029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здоровья работников и членов семей работников Фонда</w:t>
            </w:r>
          </w:p>
        </w:tc>
        <w:tc>
          <w:tcPr>
            <w:tcW w:w="2126" w:type="dxa"/>
          </w:tcPr>
          <w:p w14:paraId="346CC130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06DF9262" w14:textId="4B3C13BF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Работники Фонда ежегодно обеспечиваются медицинским страхованием. В 2022 г. был заключён договор добровольного страхования на случай болезни с компанией АО «Страховая компания «Евразия» (медицинский ассистанс ТОО «Medical Assistance Group»), договор № 970840000277EEP2211014/00 от 08.11.2022 года</w:t>
            </w:r>
          </w:p>
        </w:tc>
      </w:tr>
      <w:tr w:rsidR="00FB1A48" w:rsidRPr="007014ED" w14:paraId="2B0B6024" w14:textId="49FF76AB" w:rsidTr="000372D7">
        <w:tc>
          <w:tcPr>
            <w:tcW w:w="862" w:type="dxa"/>
          </w:tcPr>
          <w:p w14:paraId="0260E67C" w14:textId="21F53B5C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3.12.</w:t>
            </w:r>
          </w:p>
        </w:tc>
        <w:tc>
          <w:tcPr>
            <w:tcW w:w="2911" w:type="dxa"/>
            <w:shd w:val="clear" w:color="auto" w:fill="auto"/>
          </w:tcPr>
          <w:p w14:paraId="5A76C43D" w14:textId="77777777" w:rsidR="00FB1A48" w:rsidRPr="007014ED" w:rsidRDefault="00FB1A48" w:rsidP="00FB1A48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материально-технических условий труда для работников Фонда</w:t>
            </w:r>
          </w:p>
        </w:tc>
        <w:tc>
          <w:tcPr>
            <w:tcW w:w="1922" w:type="dxa"/>
            <w:shd w:val="clear" w:color="auto" w:fill="auto"/>
          </w:tcPr>
          <w:p w14:paraId="195343E9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</w:t>
            </w:r>
          </w:p>
        </w:tc>
        <w:tc>
          <w:tcPr>
            <w:tcW w:w="2737" w:type="dxa"/>
            <w:shd w:val="clear" w:color="auto" w:fill="auto"/>
          </w:tcPr>
          <w:p w14:paraId="2A6113C5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656" w:type="dxa"/>
            <w:shd w:val="clear" w:color="auto" w:fill="auto"/>
          </w:tcPr>
          <w:p w14:paraId="69402309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5C8D127E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благоприятных условий труда для работников Фонда</w:t>
            </w:r>
          </w:p>
        </w:tc>
        <w:tc>
          <w:tcPr>
            <w:tcW w:w="2126" w:type="dxa"/>
          </w:tcPr>
          <w:p w14:paraId="3A684194" w14:textId="77777777" w:rsidR="00FB1A48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4CA8A56E" w14:textId="77777777" w:rsidR="00FB1A48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 2022 год  было закуплено электро световое оборудование что позволило обеспечить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освещение всей парковочной и пешеходной зоны, замена в сан узлах освещения, обеспечение и замена смесителей, шланги и прочее  ГО. Для поддержания чистоты закуплен хозяйственный инвентарь веники, шланги, поливочное оборудование. Закуплены канцелярские товары для штатной ежедневной  работы.</w:t>
            </w:r>
          </w:p>
          <w:p w14:paraId="68785962" w14:textId="7CDF3E8E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 2023 г. из не материального для поддержания физической формы закуплены услуги Футбольного поля.</w:t>
            </w:r>
          </w:p>
        </w:tc>
      </w:tr>
      <w:tr w:rsidR="00FB1A48" w:rsidRPr="007014ED" w14:paraId="38EFE2DF" w14:textId="6C09E794" w:rsidTr="000372D7">
        <w:tc>
          <w:tcPr>
            <w:tcW w:w="862" w:type="dxa"/>
          </w:tcPr>
          <w:p w14:paraId="6E73FBEC" w14:textId="1A411AF7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3.13.</w:t>
            </w:r>
          </w:p>
        </w:tc>
        <w:tc>
          <w:tcPr>
            <w:tcW w:w="2911" w:type="dxa"/>
            <w:shd w:val="clear" w:color="auto" w:fill="auto"/>
          </w:tcPr>
          <w:p w14:paraId="72948B6F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 с АО «НУХ «Байтерек» проведение ежегодного исследования вовлеченности и удовлетворенности персонала и принятие соответствующих мер по улучшению показателей «Степень вовлеченности персонала» и «Степень удовлетворенности персонала»</w:t>
            </w:r>
          </w:p>
        </w:tc>
        <w:tc>
          <w:tcPr>
            <w:tcW w:w="1922" w:type="dxa"/>
            <w:shd w:val="clear" w:color="auto" w:fill="auto"/>
          </w:tcPr>
          <w:p w14:paraId="47B62785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  <w:p w14:paraId="3216FF72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375281FF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исследования в виде отчета</w:t>
            </w:r>
          </w:p>
        </w:tc>
        <w:tc>
          <w:tcPr>
            <w:tcW w:w="1656" w:type="dxa"/>
            <w:shd w:val="clear" w:color="auto" w:fill="auto"/>
          </w:tcPr>
          <w:p w14:paraId="7351D559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25729CA3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удовлетворенности персонала с целью улучшения их условий труда и привлечения (удержания в коллективе) лучших работников</w:t>
            </w:r>
          </w:p>
        </w:tc>
        <w:tc>
          <w:tcPr>
            <w:tcW w:w="2126" w:type="dxa"/>
          </w:tcPr>
          <w:p w14:paraId="2A19FCDC" w14:textId="77777777" w:rsidR="00FB1A48" w:rsidRPr="00D35901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ИСПОЛНЕНО</w:t>
            </w:r>
          </w:p>
          <w:p w14:paraId="42064F4D" w14:textId="77777777" w:rsidR="00FB1A48" w:rsidRPr="00D35901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основании письма АО «НУХ «Байтерек» (№ 03-2-26/3678 от 13.07.2022 г.) в связи с невыполнением поставщиком договорных условий. </w:t>
            </w:r>
          </w:p>
          <w:p w14:paraId="530616F2" w14:textId="071D0C7A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отчетном году оценка вовлеченности и удовлетворенности персонала в целом по системе Холдинга не проводилась.</w:t>
            </w:r>
          </w:p>
        </w:tc>
      </w:tr>
      <w:tr w:rsidR="00FB1A48" w:rsidRPr="007014ED" w14:paraId="55856BC5" w14:textId="2BAB1742" w:rsidTr="000372D7">
        <w:tc>
          <w:tcPr>
            <w:tcW w:w="862" w:type="dxa"/>
          </w:tcPr>
          <w:p w14:paraId="65DF4DB1" w14:textId="0B818F90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3.14.</w:t>
            </w:r>
          </w:p>
        </w:tc>
        <w:tc>
          <w:tcPr>
            <w:tcW w:w="2911" w:type="dxa"/>
            <w:shd w:val="clear" w:color="auto" w:fill="auto"/>
          </w:tcPr>
          <w:p w14:paraId="42B4607C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корпоративного внутреннего обучения с целью </w:t>
            </w:r>
            <w:proofErr w:type="spell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командообразования</w:t>
            </w:r>
            <w:proofErr w:type="spell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shd w:val="clear" w:color="auto" w:fill="auto"/>
          </w:tcPr>
          <w:p w14:paraId="1CE63F14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  <w:p w14:paraId="480EA76D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7539CD2C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мероприятия, при наличии средств в бюджете Фонда</w:t>
            </w:r>
          </w:p>
        </w:tc>
        <w:tc>
          <w:tcPr>
            <w:tcW w:w="1656" w:type="dxa"/>
            <w:shd w:val="clear" w:color="auto" w:fill="auto"/>
          </w:tcPr>
          <w:p w14:paraId="45810340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0166883E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корпоративной культуры, создание сплоченной команды</w:t>
            </w:r>
          </w:p>
        </w:tc>
        <w:tc>
          <w:tcPr>
            <w:tcW w:w="2126" w:type="dxa"/>
          </w:tcPr>
          <w:p w14:paraId="00744D16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08BDF147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2022 г. были организованы и проведены 2 тренинга по командообразованию:     </w:t>
            </w:r>
          </w:p>
          <w:p w14:paraId="79DDF1AE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 Мастер продаж. Ребота с выражениями.Техники влияния убеждения для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менеджеров по привлечению клиентов.    </w:t>
            </w:r>
          </w:p>
          <w:p w14:paraId="528D9117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 Выстраивание коммуникаций, поведение в стрессовых ситуациях, лидерство.</w:t>
            </w:r>
          </w:p>
          <w:p w14:paraId="5DA8148B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B1A48" w:rsidRPr="007014ED" w14:paraId="67D1628A" w14:textId="142902F9" w:rsidTr="000372D7">
        <w:tc>
          <w:tcPr>
            <w:tcW w:w="862" w:type="dxa"/>
          </w:tcPr>
          <w:p w14:paraId="7A8435B6" w14:textId="73ED322D" w:rsidR="00FB1A48" w:rsidRPr="007014ED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3.15.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  <w:shd w:val="clear" w:color="auto" w:fill="auto"/>
          </w:tcPr>
          <w:p w14:paraId="3D0D87EB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Плана обучения работников АО «Фонд развития предпринимательства «Даму»</w:t>
            </w:r>
          </w:p>
        </w:tc>
        <w:tc>
          <w:tcPr>
            <w:tcW w:w="1922" w:type="dxa"/>
            <w:shd w:val="clear" w:color="auto" w:fill="auto"/>
          </w:tcPr>
          <w:p w14:paraId="4B242580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</w:tc>
        <w:tc>
          <w:tcPr>
            <w:tcW w:w="2737" w:type="dxa"/>
            <w:shd w:val="clear" w:color="auto" w:fill="auto"/>
          </w:tcPr>
          <w:p w14:paraId="44BF8541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Утвержденный План обучения работников АО «Фонд развития предпринимательства «Даму»</w:t>
            </w:r>
          </w:p>
        </w:tc>
        <w:tc>
          <w:tcPr>
            <w:tcW w:w="1656" w:type="dxa"/>
            <w:shd w:val="clear" w:color="auto" w:fill="auto"/>
          </w:tcPr>
          <w:p w14:paraId="0267DBB8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6564D1CC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профессионального развития персонала в соответствии с индивидуальными потребностями каждого</w:t>
            </w:r>
          </w:p>
        </w:tc>
        <w:tc>
          <w:tcPr>
            <w:tcW w:w="2126" w:type="dxa"/>
          </w:tcPr>
          <w:p w14:paraId="1C03FEBE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ИСПОЛНЕНО </w:t>
            </w:r>
          </w:p>
          <w:p w14:paraId="60507B44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Решением Комитета по кадровой политике от 25.11.2021 года, протокол № ККП 76-2021 утверждён План обучения и развития работников АО «Фонд развития предпринимательства «Даму» на 2022 г.</w:t>
            </w:r>
          </w:p>
          <w:p w14:paraId="0463C235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B1A48" w:rsidRPr="007014ED" w14:paraId="7EC85BE9" w14:textId="021E2421" w:rsidTr="000372D7">
        <w:tc>
          <w:tcPr>
            <w:tcW w:w="862" w:type="dxa"/>
          </w:tcPr>
          <w:p w14:paraId="66BE3A65" w14:textId="59A85860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3.16.</w:t>
            </w:r>
          </w:p>
        </w:tc>
        <w:tc>
          <w:tcPr>
            <w:tcW w:w="2911" w:type="dxa"/>
            <w:shd w:val="clear" w:color="auto" w:fill="auto"/>
          </w:tcPr>
          <w:p w14:paraId="2AD334F8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молодых специалистов, студентов ВУЗов на прохождение практики, стажировки </w:t>
            </w:r>
          </w:p>
        </w:tc>
        <w:tc>
          <w:tcPr>
            <w:tcW w:w="1922" w:type="dxa"/>
            <w:shd w:val="clear" w:color="auto" w:fill="auto"/>
          </w:tcPr>
          <w:p w14:paraId="03A3E6BD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</w:tc>
        <w:tc>
          <w:tcPr>
            <w:tcW w:w="2737" w:type="dxa"/>
            <w:shd w:val="clear" w:color="auto" w:fill="auto"/>
          </w:tcPr>
          <w:p w14:paraId="41D78F91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Практика, стажировка студентов ВУЗов</w:t>
            </w:r>
          </w:p>
        </w:tc>
        <w:tc>
          <w:tcPr>
            <w:tcW w:w="1656" w:type="dxa"/>
            <w:shd w:val="clear" w:color="auto" w:fill="auto"/>
          </w:tcPr>
          <w:p w14:paraId="05AB7C48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1ECB7807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Краткосрочное профессиональное обучение молодых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специалистов и студентов ВУЗов</w:t>
            </w:r>
          </w:p>
        </w:tc>
        <w:tc>
          <w:tcPr>
            <w:tcW w:w="2126" w:type="dxa"/>
          </w:tcPr>
          <w:p w14:paraId="2D355895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ИСПОЛНЕНО.</w:t>
            </w:r>
          </w:p>
          <w:p w14:paraId="595CB44B" w14:textId="72941FD2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2022 г. количество молодых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специалистов, прошедших практику/стажировку в Фонде, составило 15 человек. </w:t>
            </w:r>
          </w:p>
        </w:tc>
      </w:tr>
      <w:tr w:rsidR="00FB1A48" w:rsidRPr="007014ED" w14:paraId="39A2F6C7" w14:textId="547D84D4" w:rsidTr="000372D7">
        <w:tc>
          <w:tcPr>
            <w:tcW w:w="862" w:type="dxa"/>
          </w:tcPr>
          <w:p w14:paraId="677B02C3" w14:textId="17D47BB7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3.17.</w:t>
            </w:r>
          </w:p>
        </w:tc>
        <w:tc>
          <w:tcPr>
            <w:tcW w:w="2911" w:type="dxa"/>
            <w:shd w:val="clear" w:color="auto" w:fill="auto"/>
          </w:tcPr>
          <w:p w14:paraId="7525DC43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новых сотрудников Фонда с требованиями охраны труда</w:t>
            </w:r>
          </w:p>
        </w:tc>
        <w:tc>
          <w:tcPr>
            <w:tcW w:w="1922" w:type="dxa"/>
            <w:shd w:val="clear" w:color="auto" w:fill="auto"/>
          </w:tcPr>
          <w:p w14:paraId="487FE5FC" w14:textId="7CB00352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/ответственные работники РФ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</w:tcPr>
          <w:p w14:paraId="6DA6C0E5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работников (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инструктаж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56" w:type="dxa"/>
            <w:shd w:val="clear" w:color="auto" w:fill="auto"/>
          </w:tcPr>
          <w:p w14:paraId="314314EB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2523" w:type="dxa"/>
            <w:shd w:val="clear" w:color="auto" w:fill="auto"/>
          </w:tcPr>
          <w:p w14:paraId="75863B6F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труда</w:t>
            </w:r>
          </w:p>
        </w:tc>
        <w:tc>
          <w:tcPr>
            <w:tcW w:w="2126" w:type="dxa"/>
          </w:tcPr>
          <w:p w14:paraId="6E5D92DA" w14:textId="05A88990" w:rsidR="00FB1A48" w:rsidRPr="00C74AAB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ИСПОЛНЕНО. Согласно Приказа Министра здравоохранения и социального развития РК от 25.12. 2015г. № 1019 «Об утверждении Правил и сроков проведения обучения, инструктирования и проверок знаний по вопросам безопасности и охраны труда работников», внутренними нормативными документами Фонда, Департаментом безопасности на систематической </w:t>
            </w:r>
            <w:r w:rsidRPr="00C74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основе проводятся инструктажи по безопасности и охраны труда: Результаты проделанной работы отмечаются в Журнале инструктажей.</w:t>
            </w:r>
          </w:p>
        </w:tc>
      </w:tr>
      <w:tr w:rsidR="00FB1A48" w:rsidRPr="007014ED" w14:paraId="51E49659" w14:textId="16D7AD3C" w:rsidTr="000372D7">
        <w:tc>
          <w:tcPr>
            <w:tcW w:w="862" w:type="dxa"/>
          </w:tcPr>
          <w:p w14:paraId="3BE20809" w14:textId="073AF065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3.18.</w:t>
            </w:r>
          </w:p>
        </w:tc>
        <w:tc>
          <w:tcPr>
            <w:tcW w:w="2911" w:type="dxa"/>
            <w:shd w:val="clear" w:color="auto" w:fill="auto"/>
          </w:tcPr>
          <w:p w14:paraId="695B0FA4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людей с инвалидностью к работе в Фонде</w:t>
            </w:r>
          </w:p>
        </w:tc>
        <w:tc>
          <w:tcPr>
            <w:tcW w:w="1922" w:type="dxa"/>
            <w:shd w:val="clear" w:color="auto" w:fill="auto"/>
          </w:tcPr>
          <w:p w14:paraId="657406A1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ДРП, СП/РФ</w:t>
            </w:r>
          </w:p>
          <w:p w14:paraId="2F2F3897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419AB420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трудовых договоров, договоров закупок и услуг</w:t>
            </w:r>
          </w:p>
        </w:tc>
        <w:tc>
          <w:tcPr>
            <w:tcW w:w="1656" w:type="dxa"/>
            <w:shd w:val="clear" w:color="auto" w:fill="auto"/>
          </w:tcPr>
          <w:p w14:paraId="66FCFD19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1286A13F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социальных программ</w:t>
            </w:r>
          </w:p>
        </w:tc>
        <w:tc>
          <w:tcPr>
            <w:tcW w:w="2126" w:type="dxa"/>
          </w:tcPr>
          <w:p w14:paraId="220919E9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6B1D89F8" w14:textId="5233CD45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2022 г. в Фонде работало 6 работников с инвалидностью.</w:t>
            </w:r>
          </w:p>
        </w:tc>
      </w:tr>
      <w:tr w:rsidR="00FB1A48" w:rsidRPr="007014ED" w14:paraId="18FCD157" w14:textId="6742F19E" w:rsidTr="000372D7">
        <w:tc>
          <w:tcPr>
            <w:tcW w:w="862" w:type="dxa"/>
          </w:tcPr>
          <w:p w14:paraId="4968B178" w14:textId="2842C1F6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3.19.</w:t>
            </w:r>
          </w:p>
        </w:tc>
        <w:tc>
          <w:tcPr>
            <w:tcW w:w="2911" w:type="dxa"/>
            <w:shd w:val="clear" w:color="auto" w:fill="auto"/>
          </w:tcPr>
          <w:p w14:paraId="506D19F7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адресной помощи на решение социальных проблем и (или) поддержку уязвимых социальных групп, а также конкретных людей, оказавшихся в трудных жизненных обстоятельствах (в </w:t>
            </w:r>
            <w:proofErr w:type="gram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т.ч.</w:t>
            </w:r>
            <w:proofErr w:type="gram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лечение)</w:t>
            </w:r>
          </w:p>
        </w:tc>
        <w:tc>
          <w:tcPr>
            <w:tcW w:w="1922" w:type="dxa"/>
            <w:shd w:val="clear" w:color="auto" w:fill="auto"/>
          </w:tcPr>
          <w:p w14:paraId="0489FC9D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Фонда, ДРП</w:t>
            </w:r>
          </w:p>
        </w:tc>
        <w:tc>
          <w:tcPr>
            <w:tcW w:w="2737" w:type="dxa"/>
            <w:shd w:val="clear" w:color="auto" w:fill="auto"/>
          </w:tcPr>
          <w:p w14:paraId="3CACCB62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адресной помощи при наличии заявок</w:t>
            </w:r>
          </w:p>
        </w:tc>
        <w:tc>
          <w:tcPr>
            <w:tcW w:w="1656" w:type="dxa"/>
            <w:shd w:val="clear" w:color="auto" w:fill="auto"/>
          </w:tcPr>
          <w:p w14:paraId="4C0338DB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523" w:type="dxa"/>
            <w:shd w:val="clear" w:color="auto" w:fill="auto"/>
          </w:tcPr>
          <w:p w14:paraId="32A903A0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благотворительности</w:t>
            </w:r>
          </w:p>
        </w:tc>
        <w:tc>
          <w:tcPr>
            <w:tcW w:w="2126" w:type="dxa"/>
          </w:tcPr>
          <w:p w14:paraId="20C96F0F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0E3C246D" w14:textId="6AB649F8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Проведена организация среди работников Фонда для участия в ежегодной Благотворительной ярмарке «Baiterek – Open Hearts», организованной АО «Национальный управляющий холдинг «Байтерек» с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участием дочерних компаний. Выручка с корнера Фонда составила 180 400 тенге, общими усилиями работников Холдинга и дочерних организаций собраны средства в размере 2 219 710 тенге, которые будут направлены на организацию новогодней елки и покупку подарков для детей со сложными заболеваниями, проходящих длительное лечение.</w:t>
            </w:r>
          </w:p>
        </w:tc>
      </w:tr>
      <w:tr w:rsidR="00FB1A48" w:rsidRPr="007014ED" w14:paraId="3D5F0930" w14:textId="344E1DE6" w:rsidTr="000372D7">
        <w:tc>
          <w:tcPr>
            <w:tcW w:w="862" w:type="dxa"/>
          </w:tcPr>
          <w:p w14:paraId="35F7C3A2" w14:textId="40383E32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3.20.</w:t>
            </w:r>
          </w:p>
        </w:tc>
        <w:tc>
          <w:tcPr>
            <w:tcW w:w="2911" w:type="dxa"/>
            <w:shd w:val="clear" w:color="auto" w:fill="auto"/>
          </w:tcPr>
          <w:p w14:paraId="7D18ED32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адресной помощи ветеранам ВОВ в честь Дня Победы</w:t>
            </w:r>
          </w:p>
        </w:tc>
        <w:tc>
          <w:tcPr>
            <w:tcW w:w="1922" w:type="dxa"/>
            <w:shd w:val="clear" w:color="auto" w:fill="auto"/>
          </w:tcPr>
          <w:p w14:paraId="4050A514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Фонда, ДРП</w:t>
            </w:r>
          </w:p>
        </w:tc>
        <w:tc>
          <w:tcPr>
            <w:tcW w:w="2737" w:type="dxa"/>
            <w:shd w:val="clear" w:color="auto" w:fill="auto"/>
          </w:tcPr>
          <w:p w14:paraId="70D9CB4D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адресной помощи</w:t>
            </w:r>
          </w:p>
        </w:tc>
        <w:tc>
          <w:tcPr>
            <w:tcW w:w="1656" w:type="dxa"/>
            <w:shd w:val="clear" w:color="auto" w:fill="auto"/>
          </w:tcPr>
          <w:p w14:paraId="6E593D69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7095C979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благотворительности</w:t>
            </w:r>
          </w:p>
        </w:tc>
        <w:tc>
          <w:tcPr>
            <w:tcW w:w="2126" w:type="dxa"/>
          </w:tcPr>
          <w:p w14:paraId="403EC30D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33DDD227" w14:textId="42CDAC41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Организован сбор средств в преддверии дня Великой Победы, на вырученные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средства работники Головного офиса Фонда поздравили ветеранов Великой Отечественной войны и тружеников тыла, вручили подарки (продуктовые корзины).</w:t>
            </w:r>
          </w:p>
        </w:tc>
      </w:tr>
      <w:tr w:rsidR="00FB1A48" w:rsidRPr="007014ED" w14:paraId="0C7487AE" w14:textId="5FD3F496" w:rsidTr="000372D7">
        <w:tc>
          <w:tcPr>
            <w:tcW w:w="862" w:type="dxa"/>
          </w:tcPr>
          <w:p w14:paraId="01F05560" w14:textId="431F4A81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3.21.</w:t>
            </w:r>
          </w:p>
        </w:tc>
        <w:tc>
          <w:tcPr>
            <w:tcW w:w="2911" w:type="dxa"/>
            <w:shd w:val="clear" w:color="auto" w:fill="auto"/>
          </w:tcPr>
          <w:p w14:paraId="7C07FCAB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Фонде добровольной акции «День Донора»</w:t>
            </w:r>
          </w:p>
        </w:tc>
        <w:tc>
          <w:tcPr>
            <w:tcW w:w="1922" w:type="dxa"/>
            <w:shd w:val="clear" w:color="auto" w:fill="auto"/>
          </w:tcPr>
          <w:p w14:paraId="59752030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</w:tc>
        <w:tc>
          <w:tcPr>
            <w:tcW w:w="2737" w:type="dxa"/>
            <w:shd w:val="clear" w:color="auto" w:fill="auto"/>
          </w:tcPr>
          <w:p w14:paraId="7D60A9C6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 крови</w:t>
            </w:r>
          </w:p>
        </w:tc>
        <w:tc>
          <w:tcPr>
            <w:tcW w:w="1656" w:type="dxa"/>
            <w:shd w:val="clear" w:color="auto" w:fill="auto"/>
          </w:tcPr>
          <w:p w14:paraId="005E170E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523" w:type="dxa"/>
            <w:shd w:val="clear" w:color="auto" w:fill="auto"/>
          </w:tcPr>
          <w:p w14:paraId="34A72CF5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благотворительности</w:t>
            </w:r>
          </w:p>
        </w:tc>
        <w:tc>
          <w:tcPr>
            <w:tcW w:w="2126" w:type="dxa"/>
          </w:tcPr>
          <w:p w14:paraId="6B634440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615B1733" w14:textId="5A3E44EF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Организован и проведен «День Донора» в Фонде, в котором приняли участие и сдали кровь работники Головного офиса и регионального филиала по г. Алматы.</w:t>
            </w:r>
          </w:p>
        </w:tc>
      </w:tr>
      <w:tr w:rsidR="00FB1A48" w:rsidRPr="007014ED" w14:paraId="6F4CE515" w14:textId="7E95F144" w:rsidTr="000372D7">
        <w:tc>
          <w:tcPr>
            <w:tcW w:w="862" w:type="dxa"/>
          </w:tcPr>
          <w:p w14:paraId="6D85C373" w14:textId="0F428309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3.22.</w:t>
            </w:r>
          </w:p>
        </w:tc>
        <w:tc>
          <w:tcPr>
            <w:tcW w:w="2911" w:type="dxa"/>
            <w:shd w:val="clear" w:color="auto" w:fill="auto"/>
          </w:tcPr>
          <w:p w14:paraId="3FA7F72E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медицинского осмотра работников</w:t>
            </w:r>
          </w:p>
        </w:tc>
        <w:tc>
          <w:tcPr>
            <w:tcW w:w="1922" w:type="dxa"/>
            <w:shd w:val="clear" w:color="auto" w:fill="auto"/>
          </w:tcPr>
          <w:p w14:paraId="29C288D6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ДРП</w:t>
            </w:r>
          </w:p>
        </w:tc>
        <w:tc>
          <w:tcPr>
            <w:tcW w:w="2737" w:type="dxa"/>
            <w:shd w:val="clear" w:color="auto" w:fill="auto"/>
          </w:tcPr>
          <w:p w14:paraId="27084D84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Мед. осмотр</w:t>
            </w:r>
          </w:p>
        </w:tc>
        <w:tc>
          <w:tcPr>
            <w:tcW w:w="1656" w:type="dxa"/>
            <w:shd w:val="clear" w:color="auto" w:fill="auto"/>
          </w:tcPr>
          <w:p w14:paraId="04927748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       </w:t>
            </w:r>
          </w:p>
        </w:tc>
        <w:tc>
          <w:tcPr>
            <w:tcW w:w="2523" w:type="dxa"/>
            <w:shd w:val="clear" w:color="auto" w:fill="auto"/>
          </w:tcPr>
          <w:p w14:paraId="01F6ACB9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Привлечение внимания к теме здоровья</w:t>
            </w:r>
          </w:p>
        </w:tc>
        <w:tc>
          <w:tcPr>
            <w:tcW w:w="2126" w:type="dxa"/>
          </w:tcPr>
          <w:p w14:paraId="44107277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ИСПОЛНЕНО.</w:t>
            </w:r>
          </w:p>
          <w:p w14:paraId="5955B390" w14:textId="4604133A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декабре 2022 года был организован и проведен медицинский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осмотр работников.</w:t>
            </w:r>
          </w:p>
        </w:tc>
      </w:tr>
      <w:tr w:rsidR="00FB1A48" w:rsidRPr="007014ED" w14:paraId="24462F02" w14:textId="47D690E0" w:rsidTr="000372D7">
        <w:tc>
          <w:tcPr>
            <w:tcW w:w="862" w:type="dxa"/>
          </w:tcPr>
          <w:p w14:paraId="73FD5974" w14:textId="4F19B2FA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3.23.</w:t>
            </w:r>
          </w:p>
        </w:tc>
        <w:tc>
          <w:tcPr>
            <w:tcW w:w="2911" w:type="dxa"/>
            <w:shd w:val="clear" w:color="auto" w:fill="auto"/>
          </w:tcPr>
          <w:p w14:paraId="595DAD9A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развитие сотрудников в области устойчивого развития</w:t>
            </w:r>
          </w:p>
        </w:tc>
        <w:tc>
          <w:tcPr>
            <w:tcW w:w="1922" w:type="dxa"/>
            <w:shd w:val="clear" w:color="auto" w:fill="auto"/>
          </w:tcPr>
          <w:p w14:paraId="79D9CD86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ДСАК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</w:p>
        </w:tc>
        <w:tc>
          <w:tcPr>
            <w:tcW w:w="2737" w:type="dxa"/>
            <w:shd w:val="clear" w:color="auto" w:fill="auto"/>
          </w:tcPr>
          <w:p w14:paraId="33AE930E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для сотрудников</w:t>
            </w:r>
          </w:p>
        </w:tc>
        <w:tc>
          <w:tcPr>
            <w:tcW w:w="1656" w:type="dxa"/>
            <w:shd w:val="clear" w:color="auto" w:fill="auto"/>
          </w:tcPr>
          <w:p w14:paraId="4B4C3FD9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2523" w:type="dxa"/>
            <w:shd w:val="clear" w:color="auto" w:fill="auto"/>
          </w:tcPr>
          <w:p w14:paraId="473A57C6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осведомленности и корпоративной культуры по вопросам устойчивого развития.</w:t>
            </w:r>
          </w:p>
        </w:tc>
        <w:tc>
          <w:tcPr>
            <w:tcW w:w="2126" w:type="dxa"/>
          </w:tcPr>
          <w:p w14:paraId="4A884289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ИСПОЛНЕНО. </w:t>
            </w:r>
          </w:p>
          <w:p w14:paraId="0D80BAFE" w14:textId="686D5922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Организован семинар на тему «Основы устойчивого развития» для 30 работников Фонда 14-15 декабря 2022 года (учебный центр «Зерде») </w:t>
            </w:r>
          </w:p>
        </w:tc>
      </w:tr>
      <w:tr w:rsidR="00FB1A48" w:rsidRPr="007014ED" w14:paraId="1CF00008" w14:textId="1E925F0B" w:rsidTr="000372D7">
        <w:tc>
          <w:tcPr>
            <w:tcW w:w="862" w:type="dxa"/>
          </w:tcPr>
          <w:p w14:paraId="33861EAB" w14:textId="09610EFD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3.24.</w:t>
            </w:r>
          </w:p>
        </w:tc>
        <w:tc>
          <w:tcPr>
            <w:tcW w:w="2911" w:type="dxa"/>
            <w:shd w:val="clear" w:color="auto" w:fill="auto"/>
          </w:tcPr>
          <w:p w14:paraId="3B534FC7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семинаров по противодействию коррупции и другим противоправным действиям, включая вымогательство и взяточничество</w:t>
            </w:r>
          </w:p>
        </w:tc>
        <w:tc>
          <w:tcPr>
            <w:tcW w:w="1922" w:type="dxa"/>
            <w:shd w:val="clear" w:color="auto" w:fill="auto"/>
          </w:tcPr>
          <w:p w14:paraId="06284DFA" w14:textId="411B2484" w:rsidR="00FB1A48" w:rsidRPr="00212440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АКС</w:t>
            </w:r>
          </w:p>
        </w:tc>
        <w:tc>
          <w:tcPr>
            <w:tcW w:w="2737" w:type="dxa"/>
            <w:shd w:val="clear" w:color="auto" w:fill="auto"/>
          </w:tcPr>
          <w:p w14:paraId="53442AA3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работников</w:t>
            </w:r>
          </w:p>
        </w:tc>
        <w:tc>
          <w:tcPr>
            <w:tcW w:w="1656" w:type="dxa"/>
            <w:shd w:val="clear" w:color="auto" w:fill="auto"/>
          </w:tcPr>
          <w:p w14:paraId="79249F9B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523" w:type="dxa"/>
            <w:shd w:val="clear" w:color="auto" w:fill="auto"/>
          </w:tcPr>
          <w:p w14:paraId="0D0BE8D6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Предотвращение коррупционных и мошеннических действий</w:t>
            </w:r>
          </w:p>
        </w:tc>
        <w:tc>
          <w:tcPr>
            <w:tcW w:w="2126" w:type="dxa"/>
          </w:tcPr>
          <w:p w14:paraId="3EA3FFF7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349F8EF5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4 квартале 2022 года проведено обучение всех работников Фонда на тему «Противодействие коррупции и мошенничеству».</w:t>
            </w:r>
          </w:p>
          <w:p w14:paraId="7054E862" w14:textId="683C19E1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по итогам обучения составил 94,7%</w:t>
            </w:r>
          </w:p>
        </w:tc>
      </w:tr>
      <w:tr w:rsidR="00FB1A48" w:rsidRPr="007014ED" w14:paraId="46EEA889" w14:textId="0463EB12" w:rsidTr="000372D7">
        <w:tc>
          <w:tcPr>
            <w:tcW w:w="862" w:type="dxa"/>
          </w:tcPr>
          <w:p w14:paraId="3E3E05C7" w14:textId="186C9559" w:rsidR="00FB1A48" w:rsidRPr="00484D80" w:rsidRDefault="00FB1A48" w:rsidP="00FB1A48">
            <w:pPr>
              <w:pStyle w:val="a6"/>
              <w:tabs>
                <w:tab w:val="left" w:pos="31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3.25.</w:t>
            </w:r>
          </w:p>
        </w:tc>
        <w:tc>
          <w:tcPr>
            <w:tcW w:w="2911" w:type="dxa"/>
            <w:shd w:val="clear" w:color="auto" w:fill="auto"/>
          </w:tcPr>
          <w:p w14:paraId="6C707915" w14:textId="77777777" w:rsidR="00FB1A48" w:rsidRPr="007014ED" w:rsidRDefault="00FB1A48" w:rsidP="00FB1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эффективного и оперативного взаимодействия с общественностью</w:t>
            </w:r>
          </w:p>
        </w:tc>
        <w:tc>
          <w:tcPr>
            <w:tcW w:w="1922" w:type="dxa"/>
            <w:shd w:val="clear" w:color="auto" w:fill="auto"/>
          </w:tcPr>
          <w:p w14:paraId="31E21A02" w14:textId="0FEBD6B6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 </w:t>
            </w:r>
            <w:proofErr w:type="gramEnd"/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Пресс-секретарь</w:t>
            </w:r>
          </w:p>
        </w:tc>
        <w:tc>
          <w:tcPr>
            <w:tcW w:w="2737" w:type="dxa"/>
            <w:shd w:val="clear" w:color="auto" w:fill="auto"/>
          </w:tcPr>
          <w:p w14:paraId="4A0C9079" w14:textId="5CEF15B3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мероприятий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брифингов. Размещение информации в открытом доступе на сайте Фонда</w:t>
            </w: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в СМИ</w:t>
            </w:r>
          </w:p>
        </w:tc>
        <w:tc>
          <w:tcPr>
            <w:tcW w:w="1656" w:type="dxa"/>
            <w:shd w:val="clear" w:color="auto" w:fill="auto"/>
          </w:tcPr>
          <w:p w14:paraId="5F0F5250" w14:textId="77777777" w:rsidR="00FB1A48" w:rsidRPr="007014ED" w:rsidRDefault="00FB1A48" w:rsidP="00FB1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shd w:val="clear" w:color="auto" w:fill="auto"/>
          </w:tcPr>
          <w:p w14:paraId="69D5B787" w14:textId="77777777" w:rsidR="00FB1A48" w:rsidRPr="007014ED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эффективной и успешной политики в области устойчивого развития</w:t>
            </w:r>
          </w:p>
        </w:tc>
        <w:tc>
          <w:tcPr>
            <w:tcW w:w="2126" w:type="dxa"/>
          </w:tcPr>
          <w:p w14:paraId="434EF562" w14:textId="77777777" w:rsidR="00FB1A48" w:rsidRPr="00F8134F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8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ИСПОЛНЕНО</w:t>
            </w:r>
          </w:p>
          <w:p w14:paraId="47288ABD" w14:textId="77777777" w:rsidR="00FB1A48" w:rsidRPr="00F8134F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мероприятия «День открытых дверей» и пресс-туры в РФ и ГО</w:t>
            </w:r>
          </w:p>
          <w:p w14:paraId="795F6234" w14:textId="77777777" w:rsidR="00FB1A48" w:rsidRPr="00F8134F" w:rsidRDefault="00FB1A48" w:rsidP="00FB1A48">
            <w:pPr>
              <w:spacing w:after="0" w:line="240" w:lineRule="auto"/>
              <w:jc w:val="both"/>
            </w:pPr>
            <w:r w:rsidRPr="00F8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по устойчивому развитию размещена в открытом доступе на корпоративном сайте Фонда, по следующим ссылкам: </w:t>
            </w:r>
            <w:hyperlink r:id="rId7" w:history="1">
              <w:r w:rsidRPr="00F8134F">
                <w:rPr>
                  <w:rStyle w:val="af0"/>
                </w:rPr>
                <w:t>https://damu.kz/programmi/subsidy/subsidii-PROON/</w:t>
              </w:r>
            </w:hyperlink>
          </w:p>
          <w:p w14:paraId="083DC192" w14:textId="5B475428" w:rsidR="00FB1A48" w:rsidRPr="00F8134F" w:rsidRDefault="00FB1A48" w:rsidP="00FB1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8" w:history="1">
              <w:r w:rsidRPr="00F8134F">
                <w:rPr>
                  <w:rStyle w:val="af0"/>
                </w:rPr>
                <w:t>https://damu.kz/programmi/loans/proon-gef/</w:t>
              </w:r>
            </w:hyperlink>
          </w:p>
        </w:tc>
      </w:tr>
    </w:tbl>
    <w:p w14:paraId="5CB564AC" w14:textId="77777777" w:rsidR="00784CD6" w:rsidRDefault="00784CD6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4583A" w14:textId="7032CFD9" w:rsidR="00F10EA1" w:rsidRDefault="00B07497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AA">
        <w:rPr>
          <w:rFonts w:ascii="Times New Roman" w:hAnsi="Times New Roman" w:cs="Times New Roman"/>
          <w:sz w:val="24"/>
          <w:szCs w:val="24"/>
        </w:rPr>
        <w:t>АД – административный департамент</w:t>
      </w:r>
    </w:p>
    <w:p w14:paraId="685CA96C" w14:textId="148C5316" w:rsidR="00212440" w:rsidRPr="00212440" w:rsidRDefault="00212440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АКС – антикоррупционная комплаенс-служба</w:t>
      </w:r>
    </w:p>
    <w:p w14:paraId="23797559" w14:textId="77777777" w:rsidR="00B07497" w:rsidRPr="00BE74AA" w:rsidRDefault="00B07497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AA">
        <w:rPr>
          <w:rFonts w:ascii="Times New Roman" w:hAnsi="Times New Roman" w:cs="Times New Roman"/>
          <w:sz w:val="24"/>
          <w:szCs w:val="24"/>
        </w:rPr>
        <w:t>ДБТ – департамент бизнес</w:t>
      </w:r>
      <w:r w:rsidR="000F577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E74AA">
        <w:rPr>
          <w:rFonts w:ascii="Times New Roman" w:hAnsi="Times New Roman" w:cs="Times New Roman"/>
          <w:sz w:val="24"/>
          <w:szCs w:val="24"/>
        </w:rPr>
        <w:t>технологий</w:t>
      </w:r>
    </w:p>
    <w:p w14:paraId="0597ADBA" w14:textId="77777777" w:rsidR="00B07497" w:rsidRPr="00BE74AA" w:rsidRDefault="00B07497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AA">
        <w:rPr>
          <w:rFonts w:ascii="Times New Roman" w:hAnsi="Times New Roman" w:cs="Times New Roman"/>
          <w:sz w:val="24"/>
          <w:szCs w:val="24"/>
        </w:rPr>
        <w:t>ДС – департамент субсидирования</w:t>
      </w:r>
    </w:p>
    <w:p w14:paraId="26F07C9B" w14:textId="7F4C4678" w:rsidR="00B07497" w:rsidRPr="000F577D" w:rsidRDefault="00B07497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74AA">
        <w:rPr>
          <w:rFonts w:ascii="Times New Roman" w:hAnsi="Times New Roman" w:cs="Times New Roman"/>
          <w:sz w:val="24"/>
          <w:szCs w:val="24"/>
        </w:rPr>
        <w:t>ДП</w:t>
      </w:r>
      <w:r w:rsidR="000F577D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BE74AA">
        <w:rPr>
          <w:rFonts w:ascii="Times New Roman" w:hAnsi="Times New Roman" w:cs="Times New Roman"/>
          <w:sz w:val="24"/>
          <w:szCs w:val="24"/>
        </w:rPr>
        <w:t xml:space="preserve"> – департамент </w:t>
      </w:r>
      <w:proofErr w:type="spellStart"/>
      <w:r w:rsidR="00934F47" w:rsidRPr="00BE74AA">
        <w:rPr>
          <w:rFonts w:ascii="Times New Roman" w:hAnsi="Times New Roman" w:cs="Times New Roman"/>
          <w:sz w:val="24"/>
          <w:szCs w:val="24"/>
        </w:rPr>
        <w:t>программн</w:t>
      </w:r>
      <w:proofErr w:type="spellEnd"/>
      <w:r w:rsidR="00934F47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934F47" w:rsidRPr="00BE74AA">
        <w:rPr>
          <w:rFonts w:ascii="Times New Roman" w:hAnsi="Times New Roman" w:cs="Times New Roman"/>
          <w:sz w:val="24"/>
          <w:szCs w:val="24"/>
        </w:rPr>
        <w:t xml:space="preserve"> </w:t>
      </w:r>
      <w:r w:rsidR="000F577D">
        <w:rPr>
          <w:rFonts w:ascii="Times New Roman" w:hAnsi="Times New Roman" w:cs="Times New Roman"/>
          <w:sz w:val="24"/>
          <w:szCs w:val="24"/>
          <w:lang w:val="kk-KZ"/>
        </w:rPr>
        <w:t>финансирования</w:t>
      </w:r>
    </w:p>
    <w:p w14:paraId="72E91D73" w14:textId="77777777" w:rsidR="00B07497" w:rsidRPr="002E4967" w:rsidRDefault="00B07497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74AA">
        <w:rPr>
          <w:rFonts w:ascii="Times New Roman" w:hAnsi="Times New Roman" w:cs="Times New Roman"/>
          <w:sz w:val="24"/>
          <w:szCs w:val="24"/>
        </w:rPr>
        <w:t>ДРП – департамент по развитию персонала</w:t>
      </w:r>
    </w:p>
    <w:p w14:paraId="741BA821" w14:textId="07D5B02D" w:rsidR="00B07497" w:rsidRPr="000F577D" w:rsidRDefault="00B07497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E74AA">
        <w:rPr>
          <w:rFonts w:ascii="Times New Roman" w:hAnsi="Times New Roman" w:cs="Times New Roman"/>
          <w:sz w:val="24"/>
          <w:szCs w:val="24"/>
        </w:rPr>
        <w:t>ДЗиМ</w:t>
      </w:r>
      <w:proofErr w:type="spellEnd"/>
      <w:r w:rsidR="000F577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BE74AA">
        <w:rPr>
          <w:rFonts w:ascii="Times New Roman" w:hAnsi="Times New Roman" w:cs="Times New Roman"/>
          <w:sz w:val="24"/>
          <w:szCs w:val="24"/>
        </w:rPr>
        <w:t xml:space="preserve"> – департамент заимствования и </w:t>
      </w:r>
      <w:proofErr w:type="spellStart"/>
      <w:r w:rsidRPr="00BE74AA">
        <w:rPr>
          <w:rFonts w:ascii="Times New Roman" w:hAnsi="Times New Roman" w:cs="Times New Roman"/>
          <w:sz w:val="24"/>
          <w:szCs w:val="24"/>
        </w:rPr>
        <w:t>международн</w:t>
      </w:r>
      <w:proofErr w:type="spellEnd"/>
      <w:r w:rsidR="00934F47">
        <w:rPr>
          <w:rFonts w:ascii="Times New Roman" w:hAnsi="Times New Roman" w:cs="Times New Roman"/>
          <w:sz w:val="24"/>
          <w:szCs w:val="24"/>
          <w:lang w:val="kk-KZ"/>
        </w:rPr>
        <w:t>ого сотрудничества</w:t>
      </w:r>
    </w:p>
    <w:p w14:paraId="640DF4CB" w14:textId="77777777" w:rsidR="00B07497" w:rsidRPr="00BE74AA" w:rsidRDefault="00B07497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AA">
        <w:rPr>
          <w:rFonts w:ascii="Times New Roman" w:hAnsi="Times New Roman" w:cs="Times New Roman"/>
          <w:sz w:val="24"/>
          <w:szCs w:val="24"/>
        </w:rPr>
        <w:t xml:space="preserve">ДМ – департамент маркетинга </w:t>
      </w:r>
    </w:p>
    <w:p w14:paraId="067504DD" w14:textId="77777777" w:rsidR="00B07497" w:rsidRPr="00BE74AA" w:rsidRDefault="00B07497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AA">
        <w:rPr>
          <w:rFonts w:ascii="Times New Roman" w:hAnsi="Times New Roman" w:cs="Times New Roman"/>
          <w:sz w:val="24"/>
          <w:szCs w:val="24"/>
        </w:rPr>
        <w:t>ДСАК</w:t>
      </w:r>
      <w:r w:rsidR="000F577D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BE74AA">
        <w:rPr>
          <w:rFonts w:ascii="Times New Roman" w:hAnsi="Times New Roman" w:cs="Times New Roman"/>
          <w:sz w:val="24"/>
          <w:szCs w:val="24"/>
        </w:rPr>
        <w:t xml:space="preserve"> – департамент стратегического анализа и корпоративного </w:t>
      </w:r>
      <w:r w:rsidR="000F577D">
        <w:rPr>
          <w:rFonts w:ascii="Times New Roman" w:hAnsi="Times New Roman" w:cs="Times New Roman"/>
          <w:sz w:val="24"/>
          <w:szCs w:val="24"/>
          <w:lang w:val="kk-KZ"/>
        </w:rPr>
        <w:t>развит</w:t>
      </w:r>
      <w:proofErr w:type="spellStart"/>
      <w:r w:rsidRPr="00BE74AA">
        <w:rPr>
          <w:rFonts w:ascii="Times New Roman" w:hAnsi="Times New Roman" w:cs="Times New Roman"/>
          <w:sz w:val="24"/>
          <w:szCs w:val="24"/>
        </w:rPr>
        <w:t>ия</w:t>
      </w:r>
      <w:proofErr w:type="spellEnd"/>
    </w:p>
    <w:p w14:paraId="52484217" w14:textId="4D33BC4C" w:rsidR="00B07497" w:rsidRPr="00BE74AA" w:rsidRDefault="00C6346C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B07497" w:rsidRPr="00BE74AA">
        <w:rPr>
          <w:rFonts w:ascii="Times New Roman" w:hAnsi="Times New Roman" w:cs="Times New Roman"/>
          <w:sz w:val="24"/>
          <w:szCs w:val="24"/>
        </w:rPr>
        <w:t xml:space="preserve">Б – </w:t>
      </w:r>
      <w:r>
        <w:rPr>
          <w:rFonts w:ascii="Times New Roman" w:hAnsi="Times New Roman" w:cs="Times New Roman"/>
          <w:sz w:val="24"/>
          <w:szCs w:val="24"/>
          <w:lang w:val="kk-KZ"/>
        </w:rPr>
        <w:t>департамент</w:t>
      </w:r>
      <w:r w:rsidR="00B07497" w:rsidRPr="00BE74AA">
        <w:rPr>
          <w:rFonts w:ascii="Times New Roman" w:hAnsi="Times New Roman" w:cs="Times New Roman"/>
          <w:sz w:val="24"/>
          <w:szCs w:val="24"/>
        </w:rPr>
        <w:t xml:space="preserve"> безопасности</w:t>
      </w:r>
    </w:p>
    <w:p w14:paraId="391C41D9" w14:textId="77777777" w:rsidR="00B07497" w:rsidRPr="00BE74AA" w:rsidRDefault="00B07497" w:rsidP="00B0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AA">
        <w:rPr>
          <w:rFonts w:ascii="Times New Roman" w:hAnsi="Times New Roman" w:cs="Times New Roman"/>
          <w:sz w:val="24"/>
          <w:szCs w:val="24"/>
        </w:rPr>
        <w:t>СП – структурные подразделения</w:t>
      </w:r>
    </w:p>
    <w:p w14:paraId="0C170557" w14:textId="77777777" w:rsidR="00B07497" w:rsidRPr="00BE74AA" w:rsidRDefault="00B07497"/>
    <w:sectPr w:rsidR="00B07497" w:rsidRPr="00BE74AA" w:rsidSect="00C934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364A60"/>
    <w:multiLevelType w:val="hybridMultilevel"/>
    <w:tmpl w:val="EC88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202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207DD3"/>
    <w:multiLevelType w:val="multilevel"/>
    <w:tmpl w:val="B734CB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E5F3DA9"/>
    <w:multiLevelType w:val="multilevel"/>
    <w:tmpl w:val="6828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69269259">
    <w:abstractNumId w:val="1"/>
  </w:num>
  <w:num w:numId="2" w16cid:durableId="1591812734">
    <w:abstractNumId w:val="3"/>
  </w:num>
  <w:num w:numId="3" w16cid:durableId="779185764">
    <w:abstractNumId w:val="4"/>
  </w:num>
  <w:num w:numId="4" w16cid:durableId="789518779">
    <w:abstractNumId w:val="2"/>
  </w:num>
  <w:num w:numId="5" w16cid:durableId="79698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A2"/>
    <w:rsid w:val="00014C9D"/>
    <w:rsid w:val="000304C9"/>
    <w:rsid w:val="000372D7"/>
    <w:rsid w:val="000A21ED"/>
    <w:rsid w:val="000F577D"/>
    <w:rsid w:val="00103CC2"/>
    <w:rsid w:val="00130DE4"/>
    <w:rsid w:val="001332C1"/>
    <w:rsid w:val="00143367"/>
    <w:rsid w:val="00157783"/>
    <w:rsid w:val="001B42F8"/>
    <w:rsid w:val="001D3DD5"/>
    <w:rsid w:val="001F3D93"/>
    <w:rsid w:val="00212440"/>
    <w:rsid w:val="0021371A"/>
    <w:rsid w:val="002237B6"/>
    <w:rsid w:val="0026183B"/>
    <w:rsid w:val="00292928"/>
    <w:rsid w:val="002E110F"/>
    <w:rsid w:val="002E3BF7"/>
    <w:rsid w:val="002E4967"/>
    <w:rsid w:val="002F5034"/>
    <w:rsid w:val="002F7488"/>
    <w:rsid w:val="002F7B46"/>
    <w:rsid w:val="00317E49"/>
    <w:rsid w:val="00324CC0"/>
    <w:rsid w:val="00324D50"/>
    <w:rsid w:val="00381D31"/>
    <w:rsid w:val="003D2006"/>
    <w:rsid w:val="003D6061"/>
    <w:rsid w:val="00446DB7"/>
    <w:rsid w:val="00461E55"/>
    <w:rsid w:val="00466DA3"/>
    <w:rsid w:val="00484D80"/>
    <w:rsid w:val="004B10C6"/>
    <w:rsid w:val="004B27F0"/>
    <w:rsid w:val="004B71EE"/>
    <w:rsid w:val="004C75E8"/>
    <w:rsid w:val="00537717"/>
    <w:rsid w:val="00566088"/>
    <w:rsid w:val="005D574B"/>
    <w:rsid w:val="005E4944"/>
    <w:rsid w:val="006419FD"/>
    <w:rsid w:val="00666995"/>
    <w:rsid w:val="0067146F"/>
    <w:rsid w:val="00692190"/>
    <w:rsid w:val="006B4459"/>
    <w:rsid w:val="006D3DAF"/>
    <w:rsid w:val="007014ED"/>
    <w:rsid w:val="00723338"/>
    <w:rsid w:val="007546C3"/>
    <w:rsid w:val="00784CD6"/>
    <w:rsid w:val="0079523F"/>
    <w:rsid w:val="007A1CF3"/>
    <w:rsid w:val="007A3A9B"/>
    <w:rsid w:val="007C190E"/>
    <w:rsid w:val="007D32E3"/>
    <w:rsid w:val="007E61E5"/>
    <w:rsid w:val="00804364"/>
    <w:rsid w:val="00816F7D"/>
    <w:rsid w:val="00840910"/>
    <w:rsid w:val="008448F0"/>
    <w:rsid w:val="00895223"/>
    <w:rsid w:val="008E179C"/>
    <w:rsid w:val="009158E4"/>
    <w:rsid w:val="00934F47"/>
    <w:rsid w:val="009D5CCD"/>
    <w:rsid w:val="009E13C5"/>
    <w:rsid w:val="00A3785F"/>
    <w:rsid w:val="00A55FC1"/>
    <w:rsid w:val="00A67C9D"/>
    <w:rsid w:val="00A71CC9"/>
    <w:rsid w:val="00AB6A09"/>
    <w:rsid w:val="00AC4051"/>
    <w:rsid w:val="00B07497"/>
    <w:rsid w:val="00B54B85"/>
    <w:rsid w:val="00B75B67"/>
    <w:rsid w:val="00B84E24"/>
    <w:rsid w:val="00BB5FFF"/>
    <w:rsid w:val="00BD1A4F"/>
    <w:rsid w:val="00BE74AA"/>
    <w:rsid w:val="00BF0943"/>
    <w:rsid w:val="00C329FB"/>
    <w:rsid w:val="00C47CE9"/>
    <w:rsid w:val="00C52F91"/>
    <w:rsid w:val="00C625F8"/>
    <w:rsid w:val="00C6346C"/>
    <w:rsid w:val="00C74AAB"/>
    <w:rsid w:val="00C8589B"/>
    <w:rsid w:val="00C873D4"/>
    <w:rsid w:val="00C934A2"/>
    <w:rsid w:val="00C95673"/>
    <w:rsid w:val="00CC3396"/>
    <w:rsid w:val="00D730C3"/>
    <w:rsid w:val="00D81D21"/>
    <w:rsid w:val="00DA36BE"/>
    <w:rsid w:val="00DF60EA"/>
    <w:rsid w:val="00DF67FD"/>
    <w:rsid w:val="00E87C40"/>
    <w:rsid w:val="00E9637D"/>
    <w:rsid w:val="00EA0765"/>
    <w:rsid w:val="00ED43F1"/>
    <w:rsid w:val="00EF7D98"/>
    <w:rsid w:val="00F03DB9"/>
    <w:rsid w:val="00F10EA1"/>
    <w:rsid w:val="00F150A8"/>
    <w:rsid w:val="00F239B7"/>
    <w:rsid w:val="00F44D0A"/>
    <w:rsid w:val="00F8134F"/>
    <w:rsid w:val="00FA1F0C"/>
    <w:rsid w:val="00FB1A48"/>
    <w:rsid w:val="00FC519B"/>
    <w:rsid w:val="00FF34C8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C72C"/>
  <w15:chartTrackingRefBased/>
  <w15:docId w15:val="{59472053-AB70-44BF-90E8-A55D9CA6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93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934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C934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34A2"/>
    <w:rPr>
      <w:rFonts w:eastAsiaTheme="minorEastAsia"/>
      <w:sz w:val="20"/>
      <w:szCs w:val="20"/>
      <w:lang w:eastAsia="ru-RU"/>
    </w:rPr>
  </w:style>
  <w:style w:type="paragraph" w:styleId="a6">
    <w:name w:val="List Paragraph"/>
    <w:aliases w:val="Абзац,маркированный,Абзац списка2,List Paragraph"/>
    <w:basedOn w:val="a"/>
    <w:link w:val="a7"/>
    <w:uiPriority w:val="34"/>
    <w:qFormat/>
    <w:rsid w:val="00C934A2"/>
    <w:pPr>
      <w:ind w:left="720"/>
      <w:contextualSpacing/>
    </w:pPr>
  </w:style>
  <w:style w:type="character" w:customStyle="1" w:styleId="s1">
    <w:name w:val="s1"/>
    <w:basedOn w:val="a0"/>
    <w:rsid w:val="00C934A2"/>
  </w:style>
  <w:style w:type="character" w:styleId="a8">
    <w:name w:val="Strong"/>
    <w:basedOn w:val="a0"/>
    <w:uiPriority w:val="22"/>
    <w:qFormat/>
    <w:rsid w:val="00C934A2"/>
    <w:rPr>
      <w:b/>
      <w:bCs/>
    </w:rPr>
  </w:style>
  <w:style w:type="character" w:styleId="a9">
    <w:name w:val="Emphasis"/>
    <w:basedOn w:val="a0"/>
    <w:uiPriority w:val="20"/>
    <w:qFormat/>
    <w:rsid w:val="009E13C5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EA0765"/>
    <w:rPr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EA0765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EA0765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0765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Revision"/>
    <w:hidden/>
    <w:uiPriority w:val="99"/>
    <w:semiHidden/>
    <w:rsid w:val="00784CD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бзац списка Знак"/>
    <w:aliases w:val="Абзац Знак,маркированный Знак,Абзац списка2 Знак,List Paragraph Знак"/>
    <w:basedOn w:val="a0"/>
    <w:link w:val="a6"/>
    <w:uiPriority w:val="34"/>
    <w:locked/>
    <w:rsid w:val="00723338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69219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9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u.kz/programmi/loans/proon-gef/" TargetMode="External"/><Relationship Id="rId3" Type="http://schemas.openxmlformats.org/officeDocument/2006/relationships/styles" Target="styles.xml"/><Relationship Id="rId7" Type="http://schemas.openxmlformats.org/officeDocument/2006/relationships/hyperlink" Target="https://damu.kz/programmi/subsidy/subsidii-PRO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mu.kz/news/detail.php?ELEMENT_ID=54135&#1058;&#1072;&#1082;&#1078;&#1077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572C-FF50-4FAC-9115-8DD171EF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28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Муратбековна Нурсеитова</dc:creator>
  <cp:keywords/>
  <dc:description/>
  <cp:lastModifiedBy>Айгуль Абдамбаева</cp:lastModifiedBy>
  <cp:revision>13</cp:revision>
  <cp:lastPrinted>2022-11-25T08:26:00Z</cp:lastPrinted>
  <dcterms:created xsi:type="dcterms:W3CDTF">2023-01-13T06:39:00Z</dcterms:created>
  <dcterms:modified xsi:type="dcterms:W3CDTF">2023-01-19T03:09:00Z</dcterms:modified>
</cp:coreProperties>
</file>